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D0F" w:rsidRPr="00A54D0F" w:rsidRDefault="00A54D0F" w:rsidP="00A54D0F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A54D0F">
        <w:rPr>
          <w:rFonts w:ascii="Arial" w:hAnsi="Arial" w:cs="Arial"/>
          <w:sz w:val="20"/>
          <w:szCs w:val="20"/>
        </w:rPr>
        <w:t>Załącznik nr 1 do SIWZ</w:t>
      </w:r>
    </w:p>
    <w:p w:rsidR="00A54D0F" w:rsidRDefault="00A54D0F" w:rsidP="00A54D0F">
      <w:pPr>
        <w:pStyle w:val="Bezodstpw"/>
        <w:jc w:val="right"/>
        <w:rPr>
          <w:rFonts w:ascii="Arial" w:hAnsi="Arial" w:cs="Arial"/>
          <w:b/>
          <w:sz w:val="28"/>
          <w:szCs w:val="28"/>
        </w:rPr>
      </w:pPr>
    </w:p>
    <w:p w:rsidR="00FD3CDB" w:rsidRPr="00900F18" w:rsidRDefault="006332A8" w:rsidP="00C3723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900F18">
        <w:rPr>
          <w:rFonts w:ascii="Arial" w:hAnsi="Arial" w:cs="Arial"/>
          <w:b/>
          <w:sz w:val="28"/>
          <w:szCs w:val="28"/>
        </w:rPr>
        <w:t>OPIS PRZEDMIOTU ZAMÓWIENIA</w:t>
      </w:r>
    </w:p>
    <w:p w:rsidR="00FD3CDB" w:rsidRPr="00900F18" w:rsidRDefault="00FD3CDB" w:rsidP="00FD3CDB">
      <w:pPr>
        <w:pStyle w:val="Tekstpodstawowy"/>
        <w:spacing w:line="264" w:lineRule="auto"/>
        <w:ind w:right="51"/>
        <w:jc w:val="center"/>
        <w:rPr>
          <w:rFonts w:ascii="Verdana" w:hAnsi="Verdana"/>
          <w:sz w:val="20"/>
          <w:szCs w:val="20"/>
        </w:rPr>
      </w:pPr>
      <w:r w:rsidRPr="00900F18">
        <w:rPr>
          <w:rFonts w:ascii="Verdana" w:hAnsi="Verdana"/>
          <w:sz w:val="20"/>
          <w:szCs w:val="20"/>
        </w:rPr>
        <w:t>SPECYFIKACJE TECHNICZNE – WARUNKI REALIZACJI USŁUG</w:t>
      </w:r>
    </w:p>
    <w:p w:rsidR="006332A8" w:rsidRPr="00900F18" w:rsidRDefault="006332A8" w:rsidP="006332A8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B911D1" w:rsidRPr="00900F18" w:rsidRDefault="00B911D1" w:rsidP="00B911D1">
      <w:pPr>
        <w:pStyle w:val="Bezodstpw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900F18">
        <w:rPr>
          <w:rFonts w:ascii="Arial" w:hAnsi="Arial" w:cs="Arial"/>
          <w:sz w:val="24"/>
          <w:szCs w:val="24"/>
        </w:rPr>
        <w:t>INFORMACJE OGÓLNE</w:t>
      </w:r>
    </w:p>
    <w:p w:rsidR="00B911D1" w:rsidRPr="00900F18" w:rsidRDefault="00AF22B2" w:rsidP="003C5C31">
      <w:pPr>
        <w:pStyle w:val="Bezodstpw"/>
        <w:numPr>
          <w:ilvl w:val="0"/>
          <w:numId w:val="4"/>
        </w:numPr>
        <w:ind w:left="709" w:hanging="425"/>
        <w:jc w:val="both"/>
        <w:rPr>
          <w:rFonts w:ascii="Arial" w:hAnsi="Arial" w:cs="Arial"/>
        </w:rPr>
      </w:pPr>
      <w:r w:rsidRPr="00900F18">
        <w:rPr>
          <w:rFonts w:ascii="Arial" w:hAnsi="Arial" w:cs="Arial"/>
        </w:rPr>
        <w:t xml:space="preserve">Przedmiotem zamówienia jest wykonanie usługi pn.: </w:t>
      </w:r>
    </w:p>
    <w:p w:rsidR="00900F18" w:rsidRPr="00900F18" w:rsidRDefault="00BF67C9" w:rsidP="00900F18">
      <w:pPr>
        <w:pStyle w:val="Bezodstpw"/>
        <w:ind w:left="720"/>
        <w:jc w:val="both"/>
        <w:rPr>
          <w:rFonts w:ascii="Arial" w:hAnsi="Arial" w:cs="Arial"/>
          <w:b/>
        </w:rPr>
      </w:pPr>
      <w:r w:rsidRPr="00900F18">
        <w:rPr>
          <w:rFonts w:ascii="Arial" w:hAnsi="Arial" w:cs="Arial"/>
          <w:b/>
        </w:rPr>
        <w:t xml:space="preserve">Odbiór odpadów niebezpiecznych </w:t>
      </w:r>
      <w:r w:rsidR="00FF7C15">
        <w:rPr>
          <w:rFonts w:ascii="Arial" w:hAnsi="Arial" w:cs="Arial"/>
          <w:b/>
        </w:rPr>
        <w:t xml:space="preserve">pochodzenia zwierzęcego </w:t>
      </w:r>
      <w:bookmarkStart w:id="0" w:name="_GoBack"/>
      <w:bookmarkEnd w:id="0"/>
      <w:r w:rsidR="00900F18" w:rsidRPr="00900F18">
        <w:rPr>
          <w:rFonts w:ascii="Arial" w:hAnsi="Arial" w:cs="Arial"/>
          <w:b/>
        </w:rPr>
        <w:t xml:space="preserve">do utylizacji </w:t>
      </w:r>
      <w:r w:rsidRPr="00900F18">
        <w:rPr>
          <w:rFonts w:ascii="Arial" w:hAnsi="Arial" w:cs="Arial"/>
          <w:b/>
        </w:rPr>
        <w:t xml:space="preserve">z dróg wojewódzkich </w:t>
      </w:r>
      <w:r w:rsidR="00900F18" w:rsidRPr="00900F18">
        <w:rPr>
          <w:rFonts w:ascii="Arial" w:hAnsi="Arial" w:cs="Arial"/>
          <w:b/>
        </w:rPr>
        <w:t xml:space="preserve">w latach 2018 – 2021. </w:t>
      </w:r>
    </w:p>
    <w:p w:rsidR="00B911D1" w:rsidRPr="00900F18" w:rsidRDefault="00B911D1" w:rsidP="003C5C31">
      <w:pPr>
        <w:pStyle w:val="Bezodstpw"/>
        <w:numPr>
          <w:ilvl w:val="0"/>
          <w:numId w:val="4"/>
        </w:numPr>
        <w:ind w:left="709" w:hanging="425"/>
        <w:jc w:val="both"/>
        <w:rPr>
          <w:rFonts w:ascii="Arial" w:hAnsi="Arial" w:cs="Arial"/>
        </w:rPr>
      </w:pPr>
      <w:r w:rsidRPr="00900F18">
        <w:rPr>
          <w:rFonts w:ascii="Arial" w:hAnsi="Arial" w:cs="Arial"/>
        </w:rPr>
        <w:t xml:space="preserve">CPV: </w:t>
      </w:r>
      <w:r w:rsidR="00FD3CDB" w:rsidRPr="00900F18">
        <w:rPr>
          <w:rFonts w:ascii="Arial" w:hAnsi="Arial" w:cs="Arial"/>
        </w:rPr>
        <w:t>90</w:t>
      </w:r>
      <w:r w:rsidR="004B1DD4">
        <w:rPr>
          <w:rFonts w:ascii="Arial" w:hAnsi="Arial" w:cs="Arial"/>
        </w:rPr>
        <w:t>.</w:t>
      </w:r>
      <w:r w:rsidR="00FD3CDB" w:rsidRPr="00900F18">
        <w:rPr>
          <w:rFonts w:ascii="Arial" w:hAnsi="Arial" w:cs="Arial"/>
        </w:rPr>
        <w:t>5</w:t>
      </w:r>
      <w:r w:rsidR="00977B27">
        <w:rPr>
          <w:rFonts w:ascii="Arial" w:hAnsi="Arial" w:cs="Arial"/>
        </w:rPr>
        <w:t>0</w:t>
      </w:r>
      <w:r w:rsidR="004B1DD4">
        <w:rPr>
          <w:rFonts w:ascii="Arial" w:hAnsi="Arial" w:cs="Arial"/>
        </w:rPr>
        <w:t>.</w:t>
      </w:r>
      <w:r w:rsidR="00977B27">
        <w:rPr>
          <w:rFonts w:ascii="Arial" w:hAnsi="Arial" w:cs="Arial"/>
        </w:rPr>
        <w:t>00</w:t>
      </w:r>
      <w:r w:rsidR="004B1DD4">
        <w:rPr>
          <w:rFonts w:ascii="Arial" w:hAnsi="Arial" w:cs="Arial"/>
        </w:rPr>
        <w:t>.</w:t>
      </w:r>
      <w:r w:rsidR="00FD3CDB" w:rsidRPr="00900F18">
        <w:rPr>
          <w:rFonts w:ascii="Arial" w:hAnsi="Arial" w:cs="Arial"/>
        </w:rPr>
        <w:t>00-</w:t>
      </w:r>
      <w:r w:rsidR="00977B27">
        <w:rPr>
          <w:rFonts w:ascii="Arial" w:hAnsi="Arial" w:cs="Arial"/>
        </w:rPr>
        <w:t>2</w:t>
      </w:r>
      <w:r w:rsidR="00FD3CDB" w:rsidRPr="00900F18">
        <w:rPr>
          <w:rFonts w:ascii="Arial" w:hAnsi="Arial" w:cs="Arial"/>
        </w:rPr>
        <w:t xml:space="preserve"> – usługi </w:t>
      </w:r>
      <w:r w:rsidR="00977B27">
        <w:rPr>
          <w:rFonts w:ascii="Arial" w:hAnsi="Arial" w:cs="Arial"/>
        </w:rPr>
        <w:t xml:space="preserve">związane z </w:t>
      </w:r>
      <w:r w:rsidR="00FD3CDB" w:rsidRPr="00900F18">
        <w:rPr>
          <w:rFonts w:ascii="Arial" w:hAnsi="Arial" w:cs="Arial"/>
        </w:rPr>
        <w:t>odpad</w:t>
      </w:r>
      <w:r w:rsidR="00977B27">
        <w:rPr>
          <w:rFonts w:ascii="Arial" w:hAnsi="Arial" w:cs="Arial"/>
        </w:rPr>
        <w:t>ami</w:t>
      </w:r>
      <w:r w:rsidR="00FD3CDB" w:rsidRPr="00900F18">
        <w:rPr>
          <w:rFonts w:ascii="Arial" w:hAnsi="Arial" w:cs="Arial"/>
        </w:rPr>
        <w:t>.</w:t>
      </w:r>
    </w:p>
    <w:p w:rsidR="0046598E" w:rsidRPr="00900F18" w:rsidRDefault="0046598E" w:rsidP="00B911D1">
      <w:pPr>
        <w:pStyle w:val="Bezodstpw"/>
        <w:rPr>
          <w:rFonts w:ascii="Arial" w:hAnsi="Arial" w:cs="Arial"/>
        </w:rPr>
      </w:pPr>
    </w:p>
    <w:p w:rsidR="00667C5C" w:rsidRPr="00900F18" w:rsidRDefault="00667C5C" w:rsidP="00667C5C">
      <w:pPr>
        <w:pStyle w:val="Bezodstpw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900F18">
        <w:rPr>
          <w:rFonts w:ascii="Arial" w:hAnsi="Arial" w:cs="Arial"/>
        </w:rPr>
        <w:t>ZAKRES ZAMÓWIENIA</w:t>
      </w:r>
    </w:p>
    <w:p w:rsidR="00667C5C" w:rsidRPr="00900F18" w:rsidRDefault="00667C5C" w:rsidP="00667C5C">
      <w:pPr>
        <w:pStyle w:val="Bezodstpw"/>
        <w:ind w:left="284"/>
        <w:jc w:val="both"/>
        <w:rPr>
          <w:rFonts w:ascii="Arial" w:hAnsi="Arial" w:cs="Arial"/>
        </w:rPr>
      </w:pPr>
      <w:r w:rsidRPr="00900F18">
        <w:rPr>
          <w:rFonts w:ascii="Arial" w:hAnsi="Arial" w:cs="Arial"/>
        </w:rPr>
        <w:t xml:space="preserve">Maksymalny zakres zamówienia obejmuje łącznie </w:t>
      </w:r>
      <w:r w:rsidR="00900F18" w:rsidRPr="00900F18">
        <w:rPr>
          <w:rFonts w:ascii="Arial" w:hAnsi="Arial" w:cs="Arial"/>
        </w:rPr>
        <w:t xml:space="preserve">odbiór i wywóz 276 </w:t>
      </w:r>
      <w:r w:rsidRPr="00900F18">
        <w:rPr>
          <w:rFonts w:ascii="Arial" w:hAnsi="Arial" w:cs="Arial"/>
        </w:rPr>
        <w:t>sztuk odpadów</w:t>
      </w:r>
      <w:r w:rsidR="00900F18" w:rsidRPr="00900F18">
        <w:rPr>
          <w:rFonts w:ascii="Arial" w:hAnsi="Arial" w:cs="Arial"/>
        </w:rPr>
        <w:t xml:space="preserve"> (martwych zwierząt)</w:t>
      </w:r>
      <w:r w:rsidRPr="00900F18">
        <w:rPr>
          <w:rFonts w:ascii="Arial" w:hAnsi="Arial" w:cs="Arial"/>
        </w:rPr>
        <w:t>. Wskazana ilość ma jedynie charakter szacunkowy. Szacowana ilość została wskazana w celu obliczenia ceny oferty i może ulec zmniejszeniu</w:t>
      </w:r>
      <w:r w:rsidR="00A54D0F">
        <w:rPr>
          <w:rFonts w:ascii="Arial" w:hAnsi="Arial" w:cs="Arial"/>
        </w:rPr>
        <w:t xml:space="preserve"> zgodnie z zapisami umowy</w:t>
      </w:r>
      <w:r w:rsidRPr="00900F18">
        <w:rPr>
          <w:rFonts w:ascii="Arial" w:hAnsi="Arial" w:cs="Arial"/>
        </w:rPr>
        <w:t xml:space="preserve">. </w:t>
      </w:r>
    </w:p>
    <w:p w:rsidR="00667C5C" w:rsidRPr="00900F18" w:rsidRDefault="00667C5C" w:rsidP="00B911D1">
      <w:pPr>
        <w:pStyle w:val="Bezodstpw"/>
        <w:rPr>
          <w:rFonts w:ascii="Arial" w:hAnsi="Arial" w:cs="Arial"/>
        </w:rPr>
      </w:pPr>
    </w:p>
    <w:p w:rsidR="00B911D1" w:rsidRPr="00900F18" w:rsidRDefault="00B911D1" w:rsidP="00AA170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900F18">
        <w:rPr>
          <w:rFonts w:ascii="Arial" w:hAnsi="Arial" w:cs="Arial"/>
        </w:rPr>
        <w:t>TERMINY REALIZACJI ZAMÓWIENIA</w:t>
      </w:r>
    </w:p>
    <w:p w:rsidR="00B911D1" w:rsidRPr="00900F18" w:rsidRDefault="00FD3CDB" w:rsidP="00AA170B">
      <w:pPr>
        <w:pStyle w:val="Bezodstpw"/>
        <w:numPr>
          <w:ilvl w:val="0"/>
          <w:numId w:val="13"/>
        </w:numPr>
        <w:jc w:val="both"/>
        <w:rPr>
          <w:rFonts w:ascii="Arial" w:hAnsi="Arial" w:cs="Arial"/>
        </w:rPr>
      </w:pPr>
      <w:r w:rsidRPr="00900F18">
        <w:rPr>
          <w:rFonts w:ascii="Arial" w:hAnsi="Arial" w:cs="Arial"/>
        </w:rPr>
        <w:t xml:space="preserve">Planowany termin </w:t>
      </w:r>
      <w:r w:rsidR="00667C5C" w:rsidRPr="00900F18">
        <w:rPr>
          <w:rFonts w:ascii="Arial" w:hAnsi="Arial" w:cs="Arial"/>
        </w:rPr>
        <w:t>wykonania usługi: od dnia podpisania umowy do dnia 31.12.2021 r.</w:t>
      </w:r>
    </w:p>
    <w:p w:rsidR="00AA170B" w:rsidRPr="00900F18" w:rsidRDefault="00667C5C" w:rsidP="00AA170B">
      <w:pPr>
        <w:pStyle w:val="Bezodstpw"/>
        <w:numPr>
          <w:ilvl w:val="0"/>
          <w:numId w:val="13"/>
        </w:numPr>
        <w:jc w:val="both"/>
        <w:rPr>
          <w:rFonts w:ascii="Arial" w:hAnsi="Arial" w:cs="Arial"/>
        </w:rPr>
      </w:pPr>
      <w:r w:rsidRPr="00900F18">
        <w:rPr>
          <w:rFonts w:ascii="Arial" w:hAnsi="Arial" w:cs="Arial"/>
        </w:rPr>
        <w:t>Czas reakcji – czas interwencji tj. usunięcia martwej zwierzyny od chwili zgłoszenia przez Zamawiającego</w:t>
      </w:r>
      <w:r w:rsidR="00AA170B" w:rsidRPr="00900F18">
        <w:rPr>
          <w:rFonts w:ascii="Arial" w:hAnsi="Arial" w:cs="Arial"/>
        </w:rPr>
        <w:t xml:space="preserve"> – to maksymalnie 12 godzin.</w:t>
      </w:r>
    </w:p>
    <w:p w:rsidR="00667C5C" w:rsidRPr="00900F18" w:rsidRDefault="00AA170B" w:rsidP="00AA170B">
      <w:pPr>
        <w:pStyle w:val="Bezodstpw"/>
        <w:numPr>
          <w:ilvl w:val="0"/>
          <w:numId w:val="13"/>
        </w:numPr>
        <w:jc w:val="both"/>
        <w:rPr>
          <w:rFonts w:ascii="Arial" w:hAnsi="Arial" w:cs="Arial"/>
        </w:rPr>
      </w:pPr>
      <w:r w:rsidRPr="00900F18">
        <w:rPr>
          <w:rFonts w:ascii="Arial" w:hAnsi="Arial" w:cs="Arial"/>
        </w:rPr>
        <w:t>Czas reakcji – jest drugim kryterium oceny ofert i może zostać skrócony do 8 lub 4 godzin.</w:t>
      </w:r>
    </w:p>
    <w:p w:rsidR="00B911D1" w:rsidRPr="00900F18" w:rsidRDefault="00B911D1" w:rsidP="00B911D1">
      <w:pPr>
        <w:pStyle w:val="Bezodstpw"/>
        <w:rPr>
          <w:rFonts w:ascii="Arial" w:hAnsi="Arial" w:cs="Arial"/>
        </w:rPr>
      </w:pPr>
    </w:p>
    <w:p w:rsidR="00B911D1" w:rsidRPr="00900F18" w:rsidRDefault="00AA170B" w:rsidP="00B911D1">
      <w:pPr>
        <w:pStyle w:val="Bezodstpw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900F18">
        <w:rPr>
          <w:rFonts w:ascii="Arial" w:hAnsi="Arial" w:cs="Arial"/>
        </w:rPr>
        <w:t>WYMAGANIA DOTYCZĄCE WYKONANIA USŁUGI</w:t>
      </w:r>
    </w:p>
    <w:p w:rsidR="00C37237" w:rsidRPr="00900F18" w:rsidRDefault="00AB6BC2" w:rsidP="00C37237">
      <w:pPr>
        <w:pStyle w:val="Bezodstpw"/>
        <w:numPr>
          <w:ilvl w:val="0"/>
          <w:numId w:val="14"/>
        </w:numPr>
        <w:ind w:left="709" w:hanging="425"/>
        <w:jc w:val="both"/>
        <w:rPr>
          <w:rFonts w:ascii="Arial" w:hAnsi="Arial" w:cs="Arial"/>
        </w:rPr>
      </w:pPr>
      <w:r w:rsidRPr="00900F18">
        <w:rPr>
          <w:rFonts w:ascii="Arial" w:hAnsi="Arial" w:cs="Arial"/>
        </w:rPr>
        <w:t>W ramach zamówienia usuwane i utylizowane będą martwe zwierzęta – padłe lub zabite oraz ich szczątki leżące w pasa</w:t>
      </w:r>
      <w:r w:rsidR="00900F18" w:rsidRPr="00900F18">
        <w:rPr>
          <w:rFonts w:ascii="Arial" w:hAnsi="Arial" w:cs="Arial"/>
        </w:rPr>
        <w:t xml:space="preserve">ch drogowych dróg wojewódzkich na terenie działania Rejonu Dróg Wojewódzkich w Elblągu. </w:t>
      </w:r>
    </w:p>
    <w:p w:rsidR="00AB6BC2" w:rsidRPr="00900F18" w:rsidRDefault="003C5C31" w:rsidP="00C37237">
      <w:pPr>
        <w:pStyle w:val="Bezodstpw"/>
        <w:numPr>
          <w:ilvl w:val="0"/>
          <w:numId w:val="14"/>
        </w:numPr>
        <w:ind w:left="709" w:hanging="425"/>
        <w:jc w:val="both"/>
        <w:rPr>
          <w:rFonts w:ascii="Arial" w:hAnsi="Arial" w:cs="Arial"/>
        </w:rPr>
      </w:pPr>
      <w:r w:rsidRPr="00900F18">
        <w:rPr>
          <w:rFonts w:ascii="Arial" w:hAnsi="Arial" w:cs="Arial"/>
        </w:rPr>
        <w:t>Usunięcie 1</w:t>
      </w:r>
      <w:r w:rsidR="00C37237" w:rsidRPr="00900F18">
        <w:rPr>
          <w:rFonts w:ascii="Arial" w:hAnsi="Arial" w:cs="Arial"/>
        </w:rPr>
        <w:t xml:space="preserve"> </w:t>
      </w:r>
      <w:r w:rsidRPr="00900F18">
        <w:rPr>
          <w:rFonts w:ascii="Arial" w:hAnsi="Arial" w:cs="Arial"/>
        </w:rPr>
        <w:t>szt</w:t>
      </w:r>
      <w:r w:rsidR="00C37237" w:rsidRPr="00900F18">
        <w:rPr>
          <w:rFonts w:ascii="Arial" w:hAnsi="Arial" w:cs="Arial"/>
        </w:rPr>
        <w:t>.</w:t>
      </w:r>
      <w:r w:rsidRPr="00900F18">
        <w:rPr>
          <w:rFonts w:ascii="Arial" w:hAnsi="Arial" w:cs="Arial"/>
        </w:rPr>
        <w:t xml:space="preserve"> odpadów obejmuje gotowość do wykonania usługi, zorganizowanie, usunięcie z pasa drogowego drogi wojewódzkiej i zabezpieczenie odpadów, koszt pojemników, transport i załadunek na środki transportowe, uwzględnienie w cenie opłat za składowanie odpadów lub utylizację, uzyskanie niezbędnych pozwoleń, umów na utylizację oraz koszt ewentualnych badań weterynaryjnych.</w:t>
      </w:r>
    </w:p>
    <w:p w:rsidR="00AA170B" w:rsidRPr="00900F18" w:rsidRDefault="00AA170B" w:rsidP="00203678">
      <w:pPr>
        <w:pStyle w:val="Bezodstpw"/>
        <w:numPr>
          <w:ilvl w:val="0"/>
          <w:numId w:val="14"/>
        </w:numPr>
        <w:ind w:left="709" w:hanging="425"/>
        <w:jc w:val="both"/>
        <w:rPr>
          <w:rFonts w:ascii="Arial" w:hAnsi="Arial" w:cs="Arial"/>
        </w:rPr>
      </w:pPr>
      <w:r w:rsidRPr="00900F18">
        <w:rPr>
          <w:rFonts w:ascii="Arial" w:hAnsi="Arial" w:cs="Arial"/>
        </w:rPr>
        <w:t>Usuwanie odpadów z pasa drogowego odbywać się będzie na telefoniczne zlecenie przez przedstawiciela Zamawiającego.</w:t>
      </w:r>
    </w:p>
    <w:p w:rsidR="00AA170B" w:rsidRPr="00900F18" w:rsidRDefault="00AA170B" w:rsidP="00203678">
      <w:pPr>
        <w:pStyle w:val="Bezodstpw"/>
        <w:numPr>
          <w:ilvl w:val="0"/>
          <w:numId w:val="14"/>
        </w:numPr>
        <w:ind w:left="709" w:hanging="425"/>
        <w:jc w:val="both"/>
        <w:rPr>
          <w:rFonts w:ascii="Arial" w:hAnsi="Arial" w:cs="Arial"/>
        </w:rPr>
      </w:pPr>
      <w:r w:rsidRPr="00900F18">
        <w:rPr>
          <w:rFonts w:ascii="Arial" w:hAnsi="Arial" w:cs="Arial"/>
        </w:rPr>
        <w:t xml:space="preserve">Ryczałt za usunięcie i utylizację martwego zwierzęcia obejmuje również dojazd do miejsca zdarzenia na całej sieci dróg </w:t>
      </w:r>
      <w:r w:rsidR="00203678" w:rsidRPr="00900F18">
        <w:rPr>
          <w:rFonts w:ascii="Arial" w:hAnsi="Arial" w:cs="Arial"/>
        </w:rPr>
        <w:t xml:space="preserve">wojewódzkich </w:t>
      </w:r>
      <w:r w:rsidRPr="00900F18">
        <w:rPr>
          <w:rFonts w:ascii="Arial" w:hAnsi="Arial" w:cs="Arial"/>
        </w:rPr>
        <w:t>zgodnie z zestawieniem dróg objętych zamówieniem.</w:t>
      </w:r>
    </w:p>
    <w:p w:rsidR="00203678" w:rsidRPr="00900F18" w:rsidRDefault="00AA170B" w:rsidP="00203678">
      <w:pPr>
        <w:pStyle w:val="Bezodstpw"/>
        <w:numPr>
          <w:ilvl w:val="0"/>
          <w:numId w:val="14"/>
        </w:numPr>
        <w:ind w:left="709" w:hanging="425"/>
        <w:jc w:val="both"/>
        <w:rPr>
          <w:rFonts w:ascii="Arial" w:hAnsi="Arial" w:cs="Arial"/>
        </w:rPr>
      </w:pPr>
      <w:r w:rsidRPr="00900F18">
        <w:rPr>
          <w:rFonts w:ascii="Arial" w:hAnsi="Arial" w:cs="Arial"/>
        </w:rPr>
        <w:t xml:space="preserve">Wykonanie usług następować </w:t>
      </w:r>
      <w:r w:rsidR="00203678" w:rsidRPr="00900F18">
        <w:rPr>
          <w:rFonts w:ascii="Arial" w:hAnsi="Arial" w:cs="Arial"/>
        </w:rPr>
        <w:t xml:space="preserve">będzie </w:t>
      </w:r>
      <w:r w:rsidRPr="00900F18">
        <w:rPr>
          <w:rFonts w:ascii="Arial" w:hAnsi="Arial" w:cs="Arial"/>
        </w:rPr>
        <w:t>w czasie określonym przez Wykonawcę w ofercie licząc od moment</w:t>
      </w:r>
      <w:r w:rsidR="00203678" w:rsidRPr="00900F18">
        <w:rPr>
          <w:rFonts w:ascii="Arial" w:hAnsi="Arial" w:cs="Arial"/>
        </w:rPr>
        <w:t>u wezwania do wykonania usługi.</w:t>
      </w:r>
    </w:p>
    <w:p w:rsidR="00AA170B" w:rsidRPr="00900F18" w:rsidRDefault="00AA170B" w:rsidP="00203678">
      <w:pPr>
        <w:pStyle w:val="Bezodstpw"/>
        <w:numPr>
          <w:ilvl w:val="0"/>
          <w:numId w:val="14"/>
        </w:numPr>
        <w:ind w:left="709" w:hanging="425"/>
        <w:jc w:val="both"/>
        <w:rPr>
          <w:rFonts w:ascii="Arial" w:hAnsi="Arial" w:cs="Arial"/>
        </w:rPr>
      </w:pPr>
      <w:r w:rsidRPr="00900F18">
        <w:rPr>
          <w:rFonts w:ascii="Arial" w:hAnsi="Arial" w:cs="Arial"/>
        </w:rPr>
        <w:t xml:space="preserve">Osoby i pojazdy wykonujące pracę na drodze muszą być odpowiednio wyposażone, zarówno w sprzęt ochrony osobistej jak i ostrzegawczy. Wymagane jest korzystanie przez osoby wykonujące czynności z </w:t>
      </w:r>
      <w:r w:rsidR="00203678" w:rsidRPr="00900F18">
        <w:rPr>
          <w:rFonts w:ascii="Arial" w:hAnsi="Arial" w:cs="Arial"/>
        </w:rPr>
        <w:t>o</w:t>
      </w:r>
      <w:r w:rsidRPr="00900F18">
        <w:rPr>
          <w:rFonts w:ascii="Arial" w:hAnsi="Arial" w:cs="Arial"/>
        </w:rPr>
        <w:t xml:space="preserve">dzieży </w:t>
      </w:r>
      <w:r w:rsidR="00203678" w:rsidRPr="00900F18">
        <w:rPr>
          <w:rFonts w:ascii="Arial" w:hAnsi="Arial" w:cs="Arial"/>
        </w:rPr>
        <w:t xml:space="preserve">tj. </w:t>
      </w:r>
      <w:r w:rsidRPr="00900F18">
        <w:rPr>
          <w:rFonts w:ascii="Arial" w:hAnsi="Arial" w:cs="Arial"/>
        </w:rPr>
        <w:t>ostrzegawcze kamizelki w kolorze pomarańczowym lub seledynowym z urządzeniami odblaskowymi. Pojazd winien posiadać światło ostrzegawcze pulsujące koloru żółtego lub pomarańczowego</w:t>
      </w:r>
      <w:r w:rsidR="00203678" w:rsidRPr="00900F18">
        <w:rPr>
          <w:rFonts w:ascii="Arial" w:hAnsi="Arial" w:cs="Arial"/>
        </w:rPr>
        <w:t>.</w:t>
      </w:r>
      <w:r w:rsidRPr="00900F18">
        <w:rPr>
          <w:rFonts w:ascii="Arial" w:hAnsi="Arial" w:cs="Arial"/>
        </w:rPr>
        <w:t xml:space="preserve"> </w:t>
      </w:r>
      <w:r w:rsidR="00203678" w:rsidRPr="00900F18">
        <w:rPr>
          <w:rFonts w:ascii="Arial" w:hAnsi="Arial" w:cs="Arial"/>
        </w:rPr>
        <w:br/>
      </w:r>
      <w:r w:rsidRPr="00900F18">
        <w:rPr>
          <w:rFonts w:ascii="Arial" w:hAnsi="Arial" w:cs="Arial"/>
        </w:rPr>
        <w:t>Za prawidłowe zabezpieczenie prac oraz skutki dla osób je wykonujących oraz uczestników ruchu drogowego całkowitą odpowiedzia</w:t>
      </w:r>
      <w:r w:rsidR="00203678" w:rsidRPr="00900F18">
        <w:rPr>
          <w:rFonts w:ascii="Arial" w:hAnsi="Arial" w:cs="Arial"/>
        </w:rPr>
        <w:t>l</w:t>
      </w:r>
      <w:r w:rsidRPr="00900F18">
        <w:rPr>
          <w:rFonts w:ascii="Arial" w:hAnsi="Arial" w:cs="Arial"/>
        </w:rPr>
        <w:t xml:space="preserve">ność </w:t>
      </w:r>
      <w:r w:rsidR="00203678" w:rsidRPr="00900F18">
        <w:rPr>
          <w:rFonts w:ascii="Arial" w:hAnsi="Arial" w:cs="Arial"/>
        </w:rPr>
        <w:t>p</w:t>
      </w:r>
      <w:r w:rsidRPr="00900F18">
        <w:rPr>
          <w:rFonts w:ascii="Arial" w:hAnsi="Arial" w:cs="Arial"/>
        </w:rPr>
        <w:t>onosi wykonawca. Prowadzone prace maja być oznakowane zgodnie z aktualnie obowiązującymi przepisami dot. organizacji ruchu na drogach krajowych.</w:t>
      </w:r>
    </w:p>
    <w:p w:rsidR="00203678" w:rsidRPr="00900F18" w:rsidRDefault="00AA170B" w:rsidP="00203678">
      <w:pPr>
        <w:pStyle w:val="Bezodstpw"/>
        <w:numPr>
          <w:ilvl w:val="0"/>
          <w:numId w:val="14"/>
        </w:numPr>
        <w:ind w:left="709" w:hanging="425"/>
        <w:jc w:val="both"/>
        <w:rPr>
          <w:rFonts w:ascii="Arial" w:hAnsi="Arial" w:cs="Arial"/>
          <w:color w:val="000000" w:themeColor="text1"/>
        </w:rPr>
      </w:pPr>
      <w:r w:rsidRPr="00900F18">
        <w:rPr>
          <w:rFonts w:ascii="Arial" w:hAnsi="Arial" w:cs="Arial"/>
          <w:color w:val="000000" w:themeColor="text1"/>
        </w:rPr>
        <w:t xml:space="preserve">Zebranie odpadów należy wykonać do granic działek </w:t>
      </w:r>
      <w:r w:rsidR="00203678" w:rsidRPr="00900F18">
        <w:rPr>
          <w:rFonts w:ascii="Arial" w:hAnsi="Arial" w:cs="Arial"/>
          <w:color w:val="000000" w:themeColor="text1"/>
        </w:rPr>
        <w:t>sąsiednich.</w:t>
      </w:r>
    </w:p>
    <w:p w:rsidR="00AA170B" w:rsidRPr="00900F18" w:rsidRDefault="00AA170B" w:rsidP="00203678">
      <w:pPr>
        <w:pStyle w:val="Bezodstpw"/>
        <w:numPr>
          <w:ilvl w:val="0"/>
          <w:numId w:val="14"/>
        </w:numPr>
        <w:ind w:left="709" w:hanging="425"/>
        <w:jc w:val="both"/>
        <w:rPr>
          <w:rFonts w:ascii="Arial" w:hAnsi="Arial" w:cs="Arial"/>
          <w:color w:val="000000" w:themeColor="text1"/>
        </w:rPr>
      </w:pPr>
      <w:r w:rsidRPr="00900F18">
        <w:rPr>
          <w:rFonts w:ascii="Arial" w:hAnsi="Arial" w:cs="Arial"/>
          <w:color w:val="000000" w:themeColor="text1"/>
        </w:rPr>
        <w:t>Martwe zwierzęta lub ich szczątki należy załadować do odpowiednich pojemników, przetransportować i unieszkodliwić zgodnie z posiadanym zezwoleniem. Za wszelkie naruszenie przepisów prawnych oraz wykonywanie jakichkolwiek czynności w trakcie realizacji usług, niezgodnie z obowiązującymi przepisami prawa, wyłączną odpowiedzialność ponosi Wykonawca.</w:t>
      </w:r>
    </w:p>
    <w:p w:rsidR="00AB6BC2" w:rsidRPr="00900F18" w:rsidRDefault="00AB6BC2" w:rsidP="003C5C31">
      <w:pPr>
        <w:pStyle w:val="Bezodstpw"/>
        <w:numPr>
          <w:ilvl w:val="0"/>
          <w:numId w:val="14"/>
        </w:numPr>
        <w:ind w:left="709" w:hanging="425"/>
        <w:jc w:val="both"/>
        <w:rPr>
          <w:rFonts w:ascii="Arial" w:hAnsi="Arial" w:cs="Arial"/>
          <w:color w:val="000000" w:themeColor="text1"/>
        </w:rPr>
      </w:pPr>
      <w:r w:rsidRPr="00900F18">
        <w:rPr>
          <w:rFonts w:ascii="Arial" w:hAnsi="Arial" w:cs="Arial"/>
          <w:color w:val="000000" w:themeColor="text1"/>
        </w:rPr>
        <w:lastRenderedPageBreak/>
        <w:t xml:space="preserve">Odbiór usług dokonywany będzie na podstawie karty przekazania odpadów oraz potwierdzenia w trakcie objazdu przez przedstawiciela Rejonu wywozu martwych zwierząt. Rozliczenie za wykonane usługi będzie realizowane w miesięcznym okresie </w:t>
      </w:r>
      <w:r w:rsidRPr="00900F18">
        <w:rPr>
          <w:rFonts w:ascii="Arial" w:hAnsi="Arial" w:cs="Arial"/>
        </w:rPr>
        <w:t>rozliczeniowym za liczbę faktycznie wykonanych w tym okresie usług potwierdzonych kartą przekazania odpadów, według ceny jednostkowej określonej w formularzu cenowym, przy czym do faktury dotyczącej takiego miesięcznego okresu rozliczeniowego Wykonawca zobowiązany jest przedłożyć Zamawiającemu załącznik zawierający wykaz wszystkich poszczególnych jednostkowych usług.</w:t>
      </w:r>
    </w:p>
    <w:p w:rsidR="003C5C31" w:rsidRPr="00A54D0F" w:rsidRDefault="003C5C31" w:rsidP="003C5C31">
      <w:pPr>
        <w:pStyle w:val="Bezodstpw"/>
        <w:numPr>
          <w:ilvl w:val="0"/>
          <w:numId w:val="14"/>
        </w:numPr>
        <w:ind w:left="709" w:hanging="425"/>
        <w:jc w:val="both"/>
        <w:rPr>
          <w:rFonts w:ascii="Arial" w:hAnsi="Arial" w:cs="Arial"/>
          <w:color w:val="000000" w:themeColor="text1"/>
        </w:rPr>
      </w:pPr>
      <w:r w:rsidRPr="00900F18">
        <w:rPr>
          <w:rFonts w:ascii="Arial" w:hAnsi="Arial" w:cs="Arial"/>
        </w:rPr>
        <w:t>Usługi należy prowadzić zgodnie z obowiązującymi w tym zakresie przepisami prawa dotyczącymi ochrony środowiska, przepisów o odpadach, o ochronie zwierząt, prawem o ruchu drogowym oraz przepisami bezpieczeństwa i higieny pracy.</w:t>
      </w:r>
    </w:p>
    <w:p w:rsidR="00B911D1" w:rsidRPr="00900F18" w:rsidRDefault="00B911D1" w:rsidP="003C5C31">
      <w:pPr>
        <w:pStyle w:val="Bezodstpw"/>
        <w:jc w:val="both"/>
        <w:rPr>
          <w:rFonts w:ascii="Arial" w:hAnsi="Arial" w:cs="Arial"/>
        </w:rPr>
      </w:pPr>
    </w:p>
    <w:p w:rsidR="00B911D1" w:rsidRPr="00900F18" w:rsidRDefault="00B911D1" w:rsidP="004460EA">
      <w:pPr>
        <w:pStyle w:val="Bezodstpw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900F18">
        <w:rPr>
          <w:rFonts w:ascii="Arial" w:hAnsi="Arial" w:cs="Arial"/>
        </w:rPr>
        <w:t>WYMAGANIA STAWIANE W</w:t>
      </w:r>
      <w:r w:rsidR="00EA11DE" w:rsidRPr="00900F18">
        <w:rPr>
          <w:rFonts w:ascii="Arial" w:hAnsi="Arial" w:cs="Arial"/>
        </w:rPr>
        <w:t>YKONAWCY DOTYCZĄCE ZATRUDNIANIA NA UMOWĘ O PRACĘ</w:t>
      </w:r>
    </w:p>
    <w:p w:rsidR="00EA11DE" w:rsidRPr="00900F18" w:rsidRDefault="00EA11DE" w:rsidP="00EA11DE">
      <w:pPr>
        <w:spacing w:after="0" w:line="240" w:lineRule="auto"/>
        <w:ind w:left="284"/>
        <w:jc w:val="both"/>
        <w:rPr>
          <w:rFonts w:ascii="Arial" w:hAnsi="Arial" w:cs="Arial"/>
        </w:rPr>
      </w:pPr>
      <w:r w:rsidRPr="00900F18">
        <w:rPr>
          <w:rFonts w:ascii="Arial" w:hAnsi="Arial" w:cs="Arial"/>
        </w:rPr>
        <w:t xml:space="preserve">Stosownie do art. 29 ust. 3a ustawy </w:t>
      </w:r>
      <w:proofErr w:type="spellStart"/>
      <w:r w:rsidRPr="00900F18">
        <w:rPr>
          <w:rFonts w:ascii="Arial" w:hAnsi="Arial" w:cs="Arial"/>
        </w:rPr>
        <w:t>Pzp</w:t>
      </w:r>
      <w:proofErr w:type="spellEnd"/>
      <w:r w:rsidRPr="00900F18">
        <w:rPr>
          <w:rFonts w:ascii="Arial" w:hAnsi="Arial" w:cs="Arial"/>
        </w:rPr>
        <w:t xml:space="preserve"> Zamawiający wymaga aby Wykonawca zatrudniał na umowę, w wymiarze czasu pracy adekwatnym do powierzonych zadań, wszystkich pracowników fizycznych którzy wykonują czynności w zakresie realizacji zamówienia, stanowiącego przedmiot niniejszego postępowania. </w:t>
      </w:r>
    </w:p>
    <w:p w:rsidR="00A54D0F" w:rsidRDefault="00EA11DE" w:rsidP="00AA6719">
      <w:pPr>
        <w:pStyle w:val="Bezodstpw"/>
        <w:ind w:left="284"/>
        <w:jc w:val="both"/>
        <w:rPr>
          <w:rFonts w:ascii="Arial" w:hAnsi="Arial" w:cs="Arial"/>
        </w:rPr>
      </w:pPr>
      <w:r w:rsidRPr="00900F18">
        <w:rPr>
          <w:rFonts w:ascii="Arial" w:hAnsi="Arial" w:cs="Arial"/>
        </w:rPr>
        <w:t>Rodzaje czynności niezbędnych do realizacji zamówienia, których dotyczy powyższy wymóg zatrudnienia na umowę o pracę osób wykonujących czynności w trakcie realizacji zamówienia</w:t>
      </w:r>
      <w:r w:rsidR="00A54D0F">
        <w:rPr>
          <w:rFonts w:ascii="Arial" w:hAnsi="Arial" w:cs="Arial"/>
        </w:rPr>
        <w:t>:</w:t>
      </w:r>
    </w:p>
    <w:p w:rsidR="00A54D0F" w:rsidRPr="00900F18" w:rsidRDefault="00A54D0F" w:rsidP="00A54D0F">
      <w:pPr>
        <w:pStyle w:val="Bezodstpw"/>
        <w:numPr>
          <w:ilvl w:val="0"/>
          <w:numId w:val="16"/>
        </w:numPr>
        <w:ind w:left="851" w:hanging="567"/>
        <w:jc w:val="both"/>
        <w:rPr>
          <w:rFonts w:ascii="Arial" w:hAnsi="Arial" w:cs="Arial"/>
          <w:color w:val="000000" w:themeColor="text1"/>
        </w:rPr>
      </w:pPr>
      <w:r w:rsidRPr="00900F18">
        <w:rPr>
          <w:rFonts w:ascii="Arial" w:hAnsi="Arial" w:cs="Arial"/>
          <w:iCs/>
          <w:lang w:eastAsia="ar-SA"/>
        </w:rPr>
        <w:t>u</w:t>
      </w:r>
      <w:r w:rsidRPr="00900F18">
        <w:rPr>
          <w:rFonts w:ascii="Arial" w:hAnsi="Arial" w:cs="Arial"/>
        </w:rPr>
        <w:t>suwanie potrąconych, przejechanych zwierząt i ich szczątków leżących w pasie drogowym dróg wojewódzkich na terenie działania Rejonu Dróg Wojewódzkich w Elblągu;</w:t>
      </w:r>
    </w:p>
    <w:p w:rsidR="00A54D0F" w:rsidRPr="00900F18" w:rsidRDefault="00A54D0F" w:rsidP="00A54D0F">
      <w:pPr>
        <w:pStyle w:val="Bezodstpw"/>
        <w:numPr>
          <w:ilvl w:val="0"/>
          <w:numId w:val="16"/>
        </w:numPr>
        <w:ind w:left="851" w:hanging="567"/>
        <w:jc w:val="both"/>
        <w:rPr>
          <w:rFonts w:ascii="Arial" w:hAnsi="Arial" w:cs="Arial"/>
          <w:color w:val="000000" w:themeColor="text1"/>
        </w:rPr>
      </w:pPr>
      <w:r w:rsidRPr="00900F18">
        <w:rPr>
          <w:rFonts w:ascii="Arial" w:hAnsi="Arial" w:cs="Arial"/>
        </w:rPr>
        <w:t>zebranie i załadunek martwych zwierząt na odpowiednie środki transportu, wywóz do zakładu utylizacji odpadów.</w:t>
      </w:r>
    </w:p>
    <w:p w:rsidR="00EA11DE" w:rsidRPr="00900F18" w:rsidRDefault="00EA11DE" w:rsidP="00EA11DE">
      <w:pPr>
        <w:pStyle w:val="Bezodstpw"/>
        <w:ind w:left="284"/>
        <w:jc w:val="both"/>
        <w:rPr>
          <w:rFonts w:ascii="Arial" w:hAnsi="Arial" w:cs="Arial"/>
        </w:rPr>
      </w:pPr>
    </w:p>
    <w:p w:rsidR="00AA6719" w:rsidRPr="00900F18" w:rsidRDefault="00EA11DE" w:rsidP="00AA6719">
      <w:pPr>
        <w:pStyle w:val="Bezodstpw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 w:rsidRPr="00900F18">
        <w:rPr>
          <w:rFonts w:ascii="Arial" w:hAnsi="Arial" w:cs="Arial"/>
        </w:rPr>
        <w:t xml:space="preserve">WYMAGANIA STAWIANE WYKONAWCY DOTYCZĄCE POSIADANIA SPRZĘTU </w:t>
      </w:r>
    </w:p>
    <w:p w:rsidR="00AA6719" w:rsidRPr="00900F18" w:rsidRDefault="00AA6719" w:rsidP="00EA11DE">
      <w:pPr>
        <w:pStyle w:val="Bezodstpw"/>
        <w:ind w:left="284"/>
        <w:jc w:val="both"/>
        <w:rPr>
          <w:rFonts w:ascii="Arial" w:hAnsi="Arial" w:cs="Arial"/>
        </w:rPr>
      </w:pPr>
      <w:r w:rsidRPr="00900F18">
        <w:rPr>
          <w:rFonts w:ascii="Arial" w:hAnsi="Arial" w:cs="Arial"/>
        </w:rPr>
        <w:t>Wykonawca przystępując do wykonywania prac musi dysponować nast</w:t>
      </w:r>
      <w:r w:rsidR="004460EA" w:rsidRPr="00900F18">
        <w:rPr>
          <w:rFonts w:ascii="Arial" w:hAnsi="Arial" w:cs="Arial"/>
        </w:rPr>
        <w:t>ępującym sprzętem:</w:t>
      </w:r>
    </w:p>
    <w:p w:rsidR="00AA6719" w:rsidRPr="00900F18" w:rsidRDefault="00AA6719" w:rsidP="00AA6719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900F18">
        <w:rPr>
          <w:rFonts w:ascii="Arial" w:hAnsi="Arial" w:cs="Arial"/>
        </w:rPr>
        <w:t>min. 2 samochody o ładowności 9 T wraz z wciągarkami</w:t>
      </w:r>
      <w:r w:rsidR="00A87176" w:rsidRPr="00900F18">
        <w:rPr>
          <w:rFonts w:ascii="Arial" w:hAnsi="Arial" w:cs="Arial"/>
        </w:rPr>
        <w:t>,</w:t>
      </w:r>
    </w:p>
    <w:p w:rsidR="00A87176" w:rsidRPr="00900F18" w:rsidRDefault="00AA6719" w:rsidP="00AA6719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900F18">
        <w:rPr>
          <w:rFonts w:ascii="Arial" w:hAnsi="Arial" w:cs="Arial"/>
        </w:rPr>
        <w:t xml:space="preserve">min. 2 samochody o ładowności </w:t>
      </w:r>
      <w:r w:rsidR="004460EA" w:rsidRPr="00900F18">
        <w:rPr>
          <w:rFonts w:ascii="Arial" w:hAnsi="Arial" w:cs="Arial"/>
        </w:rPr>
        <w:t>1,5 T z wciągarkami.</w:t>
      </w:r>
    </w:p>
    <w:p w:rsidR="00EA11DE" w:rsidRPr="00900F18" w:rsidRDefault="00EA11DE" w:rsidP="00B911D1">
      <w:pPr>
        <w:pStyle w:val="Bezodstpw"/>
        <w:rPr>
          <w:rFonts w:ascii="Arial" w:hAnsi="Arial" w:cs="Arial"/>
        </w:rPr>
      </w:pPr>
    </w:p>
    <w:p w:rsidR="004460EA" w:rsidRPr="00900F18" w:rsidRDefault="004460EA" w:rsidP="004460EA">
      <w:pPr>
        <w:pStyle w:val="Bezodstpw"/>
        <w:numPr>
          <w:ilvl w:val="0"/>
          <w:numId w:val="3"/>
        </w:numPr>
        <w:ind w:left="284" w:right="-142" w:hanging="284"/>
        <w:rPr>
          <w:rFonts w:ascii="Arial" w:hAnsi="Arial" w:cs="Arial"/>
        </w:rPr>
      </w:pPr>
      <w:r w:rsidRPr="00900F18">
        <w:rPr>
          <w:rFonts w:ascii="Arial" w:hAnsi="Arial" w:cs="Arial"/>
        </w:rPr>
        <w:t>WYMAGANIA STAWIANE WYKONAWCY DOTYCZĄCE PROWADZENIA DZIAŁALNOŚCI ZAWODOWEJ</w:t>
      </w:r>
    </w:p>
    <w:p w:rsidR="004460EA" w:rsidRDefault="004460EA" w:rsidP="00A54D0F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900F18">
        <w:rPr>
          <w:rFonts w:ascii="Arial" w:hAnsi="Arial" w:cs="Arial"/>
          <w:bCs/>
          <w:iCs/>
        </w:rPr>
        <w:t xml:space="preserve">Wykonawca musi </w:t>
      </w:r>
      <w:r w:rsidRPr="00900F18">
        <w:rPr>
          <w:rFonts w:ascii="Arial" w:hAnsi="Arial" w:cs="Arial"/>
          <w:iCs/>
        </w:rPr>
        <w:t>posiadać d</w:t>
      </w:r>
      <w:r w:rsidRPr="00900F18">
        <w:rPr>
          <w:rFonts w:ascii="Arial" w:hAnsi="Arial" w:cs="Arial"/>
        </w:rPr>
        <w:t>ecyzję administracyjną wydaną przez Powiatowego Lekarza Weterynarii rejestrującą podmiot do prowadzenia działalności polegającej na transportowaniu ubocznych produktów pochodzenia zwierzęcego kat. I oraz potwierdzającą spełnianie przez środki transportu przepisów sanitarnych dotyczących produktów ubocznych pochodzenia zwierzęcego, ustawa z dnia 11 marca 2004 r</w:t>
      </w:r>
      <w:r w:rsidRPr="00900F18">
        <w:rPr>
          <w:rFonts w:ascii="Arial" w:hAnsi="Arial" w:cs="Arial"/>
          <w:i/>
        </w:rPr>
        <w:t>. o ochronie zdrowia zwierząt oraz zwalczaniu chorób zakaźnych zwierząt</w:t>
      </w:r>
      <w:r w:rsidRPr="00900F18">
        <w:rPr>
          <w:rFonts w:ascii="Arial" w:hAnsi="Arial" w:cs="Arial"/>
        </w:rPr>
        <w:t xml:space="preserve"> (tj. Dz. U. 2017 poz. 1855 z </w:t>
      </w:r>
      <w:proofErr w:type="spellStart"/>
      <w:r w:rsidRPr="00900F18">
        <w:rPr>
          <w:rFonts w:ascii="Arial" w:hAnsi="Arial" w:cs="Arial"/>
        </w:rPr>
        <w:t>późn</w:t>
      </w:r>
      <w:proofErr w:type="spellEnd"/>
      <w:r w:rsidRPr="00900F18">
        <w:rPr>
          <w:rFonts w:ascii="Arial" w:hAnsi="Arial" w:cs="Arial"/>
        </w:rPr>
        <w:t>. zm.)</w:t>
      </w:r>
    </w:p>
    <w:p w:rsidR="004460EA" w:rsidRPr="00AC4ECC" w:rsidRDefault="004460EA" w:rsidP="00AC4ECC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AC4ECC">
        <w:rPr>
          <w:rFonts w:ascii="Arial" w:hAnsi="Arial" w:cs="Arial"/>
        </w:rPr>
        <w:t>Wykonawca musi posiadać aktualną umowę na odbiór odpadów z zakładem utylizacyjnym.</w:t>
      </w:r>
    </w:p>
    <w:p w:rsidR="004460EA" w:rsidRPr="00EA11DE" w:rsidRDefault="004460EA" w:rsidP="00300B1F">
      <w:pPr>
        <w:pStyle w:val="Bezodstpw"/>
        <w:ind w:left="284"/>
        <w:rPr>
          <w:rFonts w:ascii="Arial" w:hAnsi="Arial" w:cs="Arial"/>
        </w:rPr>
      </w:pPr>
      <w:r w:rsidRPr="00900F18">
        <w:rPr>
          <w:rFonts w:ascii="Arial" w:hAnsi="Arial" w:cs="Arial"/>
        </w:rPr>
        <w:t>Powyższe dokumenty (pozwolenia) należy przedstawić Zamawiaj</w:t>
      </w:r>
      <w:r w:rsidR="00900F18" w:rsidRPr="00900F18">
        <w:rPr>
          <w:rFonts w:ascii="Arial" w:hAnsi="Arial" w:cs="Arial"/>
        </w:rPr>
        <w:t>ącemu przed</w:t>
      </w:r>
      <w:r w:rsidR="00300B1F">
        <w:rPr>
          <w:rFonts w:ascii="Arial" w:hAnsi="Arial" w:cs="Arial"/>
        </w:rPr>
        <w:t xml:space="preserve"> </w:t>
      </w:r>
      <w:r w:rsidRPr="00900F18">
        <w:rPr>
          <w:rFonts w:ascii="Arial" w:hAnsi="Arial" w:cs="Arial"/>
        </w:rPr>
        <w:t>podpisaniem umowy.</w:t>
      </w:r>
    </w:p>
    <w:p w:rsidR="00AE35AD" w:rsidRDefault="00AE35AD" w:rsidP="00B911D1">
      <w:pPr>
        <w:pStyle w:val="Bezodstpw"/>
        <w:rPr>
          <w:rFonts w:ascii="Arial" w:hAnsi="Arial" w:cs="Arial"/>
        </w:rPr>
      </w:pPr>
    </w:p>
    <w:p w:rsidR="006E18C2" w:rsidRDefault="006E18C2" w:rsidP="00B911D1">
      <w:pPr>
        <w:pStyle w:val="Bezodstpw"/>
        <w:rPr>
          <w:rFonts w:ascii="Arial" w:hAnsi="Arial" w:cs="Arial"/>
        </w:rPr>
      </w:pPr>
    </w:p>
    <w:p w:rsidR="002F6898" w:rsidRDefault="002F6898" w:rsidP="00B911D1">
      <w:pPr>
        <w:pStyle w:val="Bezodstpw"/>
        <w:rPr>
          <w:rFonts w:ascii="Arial" w:hAnsi="Arial" w:cs="Arial"/>
        </w:rPr>
      </w:pPr>
    </w:p>
    <w:p w:rsidR="002F6898" w:rsidRDefault="002F6898" w:rsidP="00B911D1">
      <w:pPr>
        <w:pStyle w:val="Bezodstpw"/>
        <w:rPr>
          <w:rFonts w:ascii="Arial" w:hAnsi="Arial" w:cs="Arial"/>
        </w:rPr>
      </w:pPr>
    </w:p>
    <w:p w:rsidR="006E18C2" w:rsidRPr="002F6898" w:rsidRDefault="006E18C2" w:rsidP="00B911D1">
      <w:pPr>
        <w:pStyle w:val="Bezodstpw"/>
        <w:rPr>
          <w:rFonts w:ascii="Arial" w:hAnsi="Arial" w:cs="Arial"/>
          <w:u w:val="single"/>
        </w:rPr>
      </w:pPr>
      <w:r w:rsidRPr="002F6898">
        <w:rPr>
          <w:rFonts w:ascii="Arial" w:hAnsi="Arial" w:cs="Arial"/>
          <w:u w:val="single"/>
        </w:rPr>
        <w:t>Zał</w:t>
      </w:r>
      <w:r w:rsidR="002F6898" w:rsidRPr="002F6898">
        <w:rPr>
          <w:rFonts w:ascii="Arial" w:hAnsi="Arial" w:cs="Arial"/>
          <w:u w:val="single"/>
        </w:rPr>
        <w:t>ą</w:t>
      </w:r>
      <w:r w:rsidRPr="002F6898">
        <w:rPr>
          <w:rFonts w:ascii="Arial" w:hAnsi="Arial" w:cs="Arial"/>
          <w:u w:val="single"/>
        </w:rPr>
        <w:t>czniki:</w:t>
      </w:r>
    </w:p>
    <w:p w:rsidR="006E18C2" w:rsidRDefault="002F6898" w:rsidP="002F6898">
      <w:pPr>
        <w:pStyle w:val="Bezodstpw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Wykaz dróg administrowanych przez RDW w Elblągu</w:t>
      </w:r>
    </w:p>
    <w:sectPr w:rsidR="006E18C2" w:rsidSect="00C37237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EA1" w:rsidRDefault="005A7EA1" w:rsidP="00AE35AD">
      <w:pPr>
        <w:spacing w:after="0" w:line="240" w:lineRule="auto"/>
      </w:pPr>
      <w:r>
        <w:separator/>
      </w:r>
    </w:p>
  </w:endnote>
  <w:endnote w:type="continuationSeparator" w:id="0">
    <w:p w:rsidR="005A7EA1" w:rsidRDefault="005A7EA1" w:rsidP="00AE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9113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35AD" w:rsidRPr="00AE35AD" w:rsidRDefault="00AE35AD">
        <w:pPr>
          <w:pStyle w:val="Stopka"/>
          <w:jc w:val="center"/>
          <w:rPr>
            <w:sz w:val="16"/>
            <w:szCs w:val="16"/>
          </w:rPr>
        </w:pPr>
        <w:r w:rsidRPr="00AE35AD">
          <w:rPr>
            <w:sz w:val="16"/>
            <w:szCs w:val="16"/>
          </w:rPr>
          <w:fldChar w:fldCharType="begin"/>
        </w:r>
        <w:r w:rsidRPr="00AE35AD">
          <w:rPr>
            <w:sz w:val="16"/>
            <w:szCs w:val="16"/>
          </w:rPr>
          <w:instrText>PAGE   \* MERGEFORMAT</w:instrText>
        </w:r>
        <w:r w:rsidRPr="00AE35AD">
          <w:rPr>
            <w:sz w:val="16"/>
            <w:szCs w:val="16"/>
          </w:rPr>
          <w:fldChar w:fldCharType="separate"/>
        </w:r>
        <w:r w:rsidR="00FF7C15">
          <w:rPr>
            <w:noProof/>
            <w:sz w:val="16"/>
            <w:szCs w:val="16"/>
          </w:rPr>
          <w:t>1</w:t>
        </w:r>
        <w:r w:rsidRPr="00AE35AD">
          <w:rPr>
            <w:sz w:val="16"/>
            <w:szCs w:val="16"/>
          </w:rPr>
          <w:fldChar w:fldCharType="end"/>
        </w:r>
      </w:p>
    </w:sdtContent>
  </w:sdt>
  <w:p w:rsidR="00AE35AD" w:rsidRDefault="00AE3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EA1" w:rsidRDefault="005A7EA1" w:rsidP="00AE35AD">
      <w:pPr>
        <w:spacing w:after="0" w:line="240" w:lineRule="auto"/>
      </w:pPr>
      <w:r>
        <w:separator/>
      </w:r>
    </w:p>
  </w:footnote>
  <w:footnote w:type="continuationSeparator" w:id="0">
    <w:p w:rsidR="005A7EA1" w:rsidRDefault="005A7EA1" w:rsidP="00AE3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3D51"/>
    <w:multiLevelType w:val="hybridMultilevel"/>
    <w:tmpl w:val="9AE0FFD4"/>
    <w:lvl w:ilvl="0" w:tplc="27CAC3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A326CE"/>
    <w:multiLevelType w:val="hybridMultilevel"/>
    <w:tmpl w:val="BB6A7434"/>
    <w:lvl w:ilvl="0" w:tplc="2F74E86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27A29"/>
    <w:multiLevelType w:val="multilevel"/>
    <w:tmpl w:val="711E04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6387E8C"/>
    <w:multiLevelType w:val="hybridMultilevel"/>
    <w:tmpl w:val="743489FA"/>
    <w:lvl w:ilvl="0" w:tplc="DDE666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47E43"/>
    <w:multiLevelType w:val="hybridMultilevel"/>
    <w:tmpl w:val="09462EE6"/>
    <w:lvl w:ilvl="0" w:tplc="30FC8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144CF7"/>
    <w:multiLevelType w:val="hybridMultilevel"/>
    <w:tmpl w:val="14602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5871"/>
    <w:multiLevelType w:val="hybridMultilevel"/>
    <w:tmpl w:val="5074DB80"/>
    <w:lvl w:ilvl="0" w:tplc="2AE03C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514CC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F03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1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0D4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8E3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C2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EA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10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52815"/>
    <w:multiLevelType w:val="hybridMultilevel"/>
    <w:tmpl w:val="5DDC2B30"/>
    <w:lvl w:ilvl="0" w:tplc="D212BB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1127AF"/>
    <w:multiLevelType w:val="hybridMultilevel"/>
    <w:tmpl w:val="287ED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D66320"/>
    <w:multiLevelType w:val="hybridMultilevel"/>
    <w:tmpl w:val="BAAE5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A63DA"/>
    <w:multiLevelType w:val="hybridMultilevel"/>
    <w:tmpl w:val="5C28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460BF"/>
    <w:multiLevelType w:val="hybridMultilevel"/>
    <w:tmpl w:val="AFE2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30EB4"/>
    <w:multiLevelType w:val="hybridMultilevel"/>
    <w:tmpl w:val="C6006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F6447"/>
    <w:multiLevelType w:val="hybridMultilevel"/>
    <w:tmpl w:val="99FAAC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F426205"/>
    <w:multiLevelType w:val="hybridMultilevel"/>
    <w:tmpl w:val="26AC0714"/>
    <w:lvl w:ilvl="0" w:tplc="0E6476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7A3611C"/>
    <w:multiLevelType w:val="hybridMultilevel"/>
    <w:tmpl w:val="FF982EEC"/>
    <w:lvl w:ilvl="0" w:tplc="7DB28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F7B14AB"/>
    <w:multiLevelType w:val="hybridMultilevel"/>
    <w:tmpl w:val="39CA7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EE53B4"/>
    <w:multiLevelType w:val="hybridMultilevel"/>
    <w:tmpl w:val="5DDC2B30"/>
    <w:lvl w:ilvl="0" w:tplc="D212BB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"/>
  </w:num>
  <w:num w:numId="5">
    <w:abstractNumId w:val="8"/>
  </w:num>
  <w:num w:numId="6">
    <w:abstractNumId w:val="3"/>
  </w:num>
  <w:num w:numId="7">
    <w:abstractNumId w:val="12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15"/>
  </w:num>
  <w:num w:numId="13">
    <w:abstractNumId w:val="9"/>
  </w:num>
  <w:num w:numId="14">
    <w:abstractNumId w:val="7"/>
  </w:num>
  <w:num w:numId="15">
    <w:abstractNumId w:val="17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C9"/>
    <w:rsid w:val="00203678"/>
    <w:rsid w:val="00247125"/>
    <w:rsid w:val="002F6898"/>
    <w:rsid w:val="00300B1F"/>
    <w:rsid w:val="003934A6"/>
    <w:rsid w:val="003A7AD1"/>
    <w:rsid w:val="003C45A0"/>
    <w:rsid w:val="003C5C31"/>
    <w:rsid w:val="004460EA"/>
    <w:rsid w:val="0046598E"/>
    <w:rsid w:val="004B1DD4"/>
    <w:rsid w:val="005A7EA1"/>
    <w:rsid w:val="006332A8"/>
    <w:rsid w:val="00667C5C"/>
    <w:rsid w:val="006A4156"/>
    <w:rsid w:val="006E18C2"/>
    <w:rsid w:val="00900F18"/>
    <w:rsid w:val="00977B27"/>
    <w:rsid w:val="00990639"/>
    <w:rsid w:val="00A45EEF"/>
    <w:rsid w:val="00A54D0F"/>
    <w:rsid w:val="00A87176"/>
    <w:rsid w:val="00AA170B"/>
    <w:rsid w:val="00AA3BEA"/>
    <w:rsid w:val="00AA6719"/>
    <w:rsid w:val="00AB6BC2"/>
    <w:rsid w:val="00AC4ECC"/>
    <w:rsid w:val="00AD3EAE"/>
    <w:rsid w:val="00AE35AD"/>
    <w:rsid w:val="00AF22B2"/>
    <w:rsid w:val="00B86CC2"/>
    <w:rsid w:val="00B911D1"/>
    <w:rsid w:val="00BD4AEF"/>
    <w:rsid w:val="00BF67C9"/>
    <w:rsid w:val="00C37237"/>
    <w:rsid w:val="00D0590E"/>
    <w:rsid w:val="00D858EB"/>
    <w:rsid w:val="00DD3D15"/>
    <w:rsid w:val="00EA11DE"/>
    <w:rsid w:val="00F9537A"/>
    <w:rsid w:val="00FD3CD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2874"/>
  <w15:chartTrackingRefBased/>
  <w15:docId w15:val="{527498CF-F3BC-4687-AE22-3BB9AB7E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11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5EEF"/>
    <w:pPr>
      <w:ind w:left="720"/>
      <w:contextualSpacing/>
    </w:pPr>
  </w:style>
  <w:style w:type="paragraph" w:styleId="Bezodstpw">
    <w:name w:val="No Spacing"/>
    <w:uiPriority w:val="1"/>
    <w:qFormat/>
    <w:rsid w:val="006332A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E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A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rsid w:val="0046598E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598E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dokbold">
    <w:name w:val="tekst dok. bold"/>
    <w:rsid w:val="00BD4AEF"/>
    <w:rPr>
      <w:b/>
      <w:bCs/>
    </w:rPr>
  </w:style>
  <w:style w:type="character" w:customStyle="1" w:styleId="AkapitzlistZnak">
    <w:name w:val="Akapit z listą Znak"/>
    <w:link w:val="Akapitzlist"/>
    <w:uiPriority w:val="34"/>
    <w:rsid w:val="00BD4AE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A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AD1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3A7AD1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3A7AD1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3A7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2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Więckowska</dc:creator>
  <cp:keywords/>
  <dc:description/>
  <cp:lastModifiedBy>Ewa Koperkiewicz</cp:lastModifiedBy>
  <cp:revision>14</cp:revision>
  <cp:lastPrinted>2018-01-30T11:21:00Z</cp:lastPrinted>
  <dcterms:created xsi:type="dcterms:W3CDTF">2018-01-29T09:45:00Z</dcterms:created>
  <dcterms:modified xsi:type="dcterms:W3CDTF">2018-02-07T12:03:00Z</dcterms:modified>
</cp:coreProperties>
</file>