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3783" w:rsidRPr="004E00E5" w:rsidRDefault="00DF3783" w:rsidP="00DF3783">
      <w:pPr>
        <w:spacing w:before="240"/>
        <w:jc w:val="center"/>
        <w:rPr>
          <w:rFonts w:ascii="Times New Roman" w:eastAsia="Batang" w:hAnsi="Times New Roman" w:cs="Times New Roman"/>
          <w:b/>
          <w:sz w:val="24"/>
          <w:szCs w:val="24"/>
        </w:rPr>
      </w:pPr>
      <w:r w:rsidRPr="004E00E5">
        <w:rPr>
          <w:rFonts w:ascii="Times New Roman" w:eastAsia="Batang" w:hAnsi="Times New Roman" w:cs="Times New Roman"/>
          <w:b/>
          <w:sz w:val="24"/>
          <w:szCs w:val="24"/>
        </w:rPr>
        <w:t>OPIS PRZEDMIOTU ZAMÓWIENIA</w:t>
      </w:r>
    </w:p>
    <w:p w:rsidR="00915D1B" w:rsidRPr="004E00E5" w:rsidRDefault="00DF3783" w:rsidP="009C4410">
      <w:pPr>
        <w:spacing w:before="240" w:after="0" w:line="240" w:lineRule="auto"/>
        <w:jc w:val="center"/>
        <w:rPr>
          <w:rFonts w:ascii="Times New Roman" w:eastAsia="Batang" w:hAnsi="Times New Roman" w:cs="Times New Roman"/>
          <w:b/>
          <w:sz w:val="24"/>
          <w:szCs w:val="24"/>
        </w:rPr>
      </w:pPr>
      <w:r w:rsidRPr="004E00E5">
        <w:rPr>
          <w:rFonts w:ascii="Times New Roman" w:eastAsia="Batang" w:hAnsi="Times New Roman" w:cs="Times New Roman"/>
          <w:b/>
          <w:sz w:val="24"/>
          <w:szCs w:val="24"/>
        </w:rPr>
        <w:t xml:space="preserve">DOTYCZY: wykonanie dokumentacji </w:t>
      </w:r>
      <w:r w:rsidR="008D4DD0" w:rsidRPr="004E00E5">
        <w:rPr>
          <w:rFonts w:ascii="Times New Roman" w:eastAsia="Batang" w:hAnsi="Times New Roman" w:cs="Times New Roman"/>
          <w:b/>
          <w:sz w:val="24"/>
          <w:szCs w:val="24"/>
        </w:rPr>
        <w:t>projekt</w:t>
      </w:r>
      <w:r w:rsidR="00067B35" w:rsidRPr="004E00E5">
        <w:rPr>
          <w:rFonts w:ascii="Times New Roman" w:eastAsia="Batang" w:hAnsi="Times New Roman" w:cs="Times New Roman"/>
          <w:b/>
          <w:sz w:val="24"/>
          <w:szCs w:val="24"/>
        </w:rPr>
        <w:t xml:space="preserve">owej </w:t>
      </w:r>
      <w:r w:rsidRPr="004E00E5">
        <w:rPr>
          <w:rFonts w:ascii="Times New Roman" w:eastAsia="Batang" w:hAnsi="Times New Roman" w:cs="Times New Roman"/>
          <w:b/>
          <w:sz w:val="24"/>
          <w:szCs w:val="24"/>
        </w:rPr>
        <w:t xml:space="preserve">budowlanej </w:t>
      </w:r>
      <w:r w:rsidR="00067B35" w:rsidRPr="004E00E5">
        <w:rPr>
          <w:rFonts w:ascii="Times New Roman" w:eastAsia="Batang" w:hAnsi="Times New Roman" w:cs="Times New Roman"/>
          <w:b/>
          <w:sz w:val="24"/>
          <w:szCs w:val="24"/>
        </w:rPr>
        <w:t>oraz</w:t>
      </w:r>
      <w:r w:rsidRPr="004E00E5">
        <w:rPr>
          <w:rFonts w:ascii="Times New Roman" w:eastAsia="Batang" w:hAnsi="Times New Roman" w:cs="Times New Roman"/>
          <w:b/>
          <w:sz w:val="24"/>
          <w:szCs w:val="24"/>
        </w:rPr>
        <w:t xml:space="preserve"> wykonawczej wszystkich branż (z przedmiarami, kosztorysami inwestorskimi, specyfikacjami technicznymi wykonania i </w:t>
      </w:r>
      <w:r w:rsidR="00576FC4" w:rsidRPr="004E00E5">
        <w:rPr>
          <w:rFonts w:ascii="Times New Roman" w:eastAsia="Batang" w:hAnsi="Times New Roman" w:cs="Times New Roman"/>
          <w:b/>
          <w:color w:val="000000" w:themeColor="text1"/>
          <w:sz w:val="24"/>
          <w:szCs w:val="24"/>
        </w:rPr>
        <w:t xml:space="preserve">odbioru </w:t>
      </w:r>
      <w:r w:rsidRPr="004E00E5">
        <w:rPr>
          <w:rFonts w:ascii="Times New Roman" w:eastAsia="Batang" w:hAnsi="Times New Roman" w:cs="Times New Roman"/>
          <w:b/>
          <w:sz w:val="24"/>
          <w:szCs w:val="24"/>
        </w:rPr>
        <w:t>robót )</w:t>
      </w:r>
      <w:r w:rsidR="000E2E37" w:rsidRPr="004E00E5">
        <w:rPr>
          <w:rFonts w:ascii="Times New Roman" w:eastAsia="Batang" w:hAnsi="Times New Roman" w:cs="Times New Roman"/>
          <w:b/>
          <w:sz w:val="24"/>
          <w:szCs w:val="24"/>
        </w:rPr>
        <w:t xml:space="preserve"> wraz z uzyskaniem </w:t>
      </w:r>
      <w:r w:rsidR="00576FC4" w:rsidRPr="004E00E5">
        <w:rPr>
          <w:rFonts w:ascii="Times New Roman" w:eastAsia="Batang" w:hAnsi="Times New Roman" w:cs="Times New Roman"/>
          <w:b/>
          <w:color w:val="000000" w:themeColor="text1"/>
          <w:sz w:val="24"/>
          <w:szCs w:val="24"/>
        </w:rPr>
        <w:t>prawomocnej decyzji</w:t>
      </w:r>
      <w:r w:rsidR="00576FC4" w:rsidRPr="004E00E5">
        <w:rPr>
          <w:rFonts w:ascii="Times New Roman" w:eastAsia="Batang" w:hAnsi="Times New Roman" w:cs="Times New Roman"/>
          <w:b/>
          <w:sz w:val="24"/>
          <w:szCs w:val="24"/>
        </w:rPr>
        <w:t xml:space="preserve"> </w:t>
      </w:r>
      <w:r w:rsidR="000E2E37" w:rsidRPr="004E00E5">
        <w:rPr>
          <w:rFonts w:ascii="Times New Roman" w:eastAsia="Batang" w:hAnsi="Times New Roman" w:cs="Times New Roman"/>
          <w:b/>
          <w:sz w:val="24"/>
          <w:szCs w:val="24"/>
        </w:rPr>
        <w:t>pozwolenia na budowę</w:t>
      </w:r>
      <w:r w:rsidRPr="004E00E5">
        <w:rPr>
          <w:rFonts w:ascii="Times New Roman" w:eastAsia="Batang" w:hAnsi="Times New Roman" w:cs="Times New Roman"/>
          <w:b/>
          <w:sz w:val="24"/>
          <w:szCs w:val="24"/>
        </w:rPr>
        <w:t xml:space="preserve"> w zakresie budowy bazy Obwodu Drogowego wraz z infrastrukturą towarzyszącą.</w:t>
      </w:r>
    </w:p>
    <w:p w:rsidR="00DF3783" w:rsidRPr="004E00E5" w:rsidRDefault="00DF3783" w:rsidP="009C4410">
      <w:pPr>
        <w:spacing w:before="240" w:after="0" w:line="240" w:lineRule="auto"/>
        <w:jc w:val="center"/>
        <w:rPr>
          <w:rFonts w:ascii="Times New Roman" w:eastAsia="Batang" w:hAnsi="Times New Roman" w:cs="Times New Roman"/>
          <w:b/>
          <w:sz w:val="24"/>
          <w:szCs w:val="24"/>
        </w:rPr>
      </w:pPr>
    </w:p>
    <w:p w:rsidR="00DF3783" w:rsidRPr="004E00E5" w:rsidRDefault="00DF3783" w:rsidP="00DF3783">
      <w:pPr>
        <w:spacing w:before="240" w:after="0" w:line="240" w:lineRule="auto"/>
        <w:rPr>
          <w:rFonts w:ascii="Times New Roman" w:eastAsia="Batang" w:hAnsi="Times New Roman" w:cs="Times New Roman"/>
          <w:b/>
          <w:sz w:val="24"/>
          <w:szCs w:val="24"/>
        </w:rPr>
      </w:pPr>
      <w:r w:rsidRPr="004E00E5">
        <w:rPr>
          <w:rFonts w:ascii="Times New Roman" w:eastAsia="Batang" w:hAnsi="Times New Roman" w:cs="Times New Roman"/>
          <w:b/>
          <w:sz w:val="24"/>
          <w:szCs w:val="24"/>
        </w:rPr>
        <w:t>Kod CPV:</w:t>
      </w:r>
    </w:p>
    <w:p w:rsidR="00C5375F" w:rsidRPr="004E00E5" w:rsidRDefault="00C5375F" w:rsidP="00DF3783">
      <w:pPr>
        <w:spacing w:before="240" w:after="0" w:line="240" w:lineRule="auto"/>
        <w:rPr>
          <w:rFonts w:ascii="Times New Roman" w:eastAsia="Batang" w:hAnsi="Times New Roman" w:cs="Times New Roman"/>
          <w:sz w:val="24"/>
          <w:szCs w:val="24"/>
        </w:rPr>
      </w:pPr>
      <w:r w:rsidRPr="004E00E5">
        <w:rPr>
          <w:rFonts w:ascii="Times New Roman" w:eastAsia="Batang" w:hAnsi="Times New Roman" w:cs="Times New Roman"/>
          <w:sz w:val="24"/>
          <w:szCs w:val="24"/>
        </w:rPr>
        <w:t>71322000-1 Usługi inżynierii projektowej w zakresie inżynierii lądowej i wodnej</w:t>
      </w:r>
    </w:p>
    <w:p w:rsidR="00DF3783" w:rsidRPr="004E00E5" w:rsidRDefault="00DF3783" w:rsidP="00DF3783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</w:rPr>
      </w:pPr>
      <w:r w:rsidRPr="004E00E5">
        <w:rPr>
          <w:rFonts w:ascii="Times New Roman" w:eastAsia="Batang" w:hAnsi="Times New Roman" w:cs="Times New Roman"/>
          <w:sz w:val="24"/>
          <w:szCs w:val="24"/>
        </w:rPr>
        <w:t>71220000-6 Usługi projektowania architektonicznego</w:t>
      </w:r>
    </w:p>
    <w:p w:rsidR="00DF3783" w:rsidRPr="004E00E5" w:rsidRDefault="00DF3783" w:rsidP="00DF3783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</w:rPr>
      </w:pPr>
      <w:r w:rsidRPr="004E00E5">
        <w:rPr>
          <w:rFonts w:ascii="Times New Roman" w:eastAsia="Batang" w:hAnsi="Times New Roman" w:cs="Times New Roman"/>
          <w:sz w:val="24"/>
          <w:szCs w:val="24"/>
        </w:rPr>
        <w:t>71320000-7 Usługi inżynieryjne w zakresie projektowania</w:t>
      </w:r>
    </w:p>
    <w:p w:rsidR="00C5375F" w:rsidRPr="004E00E5" w:rsidRDefault="00C5375F" w:rsidP="00DF3783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</w:rPr>
      </w:pPr>
    </w:p>
    <w:p w:rsidR="00067B35" w:rsidRPr="004E00E5" w:rsidRDefault="00067B35" w:rsidP="00DF3783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</w:rPr>
      </w:pPr>
    </w:p>
    <w:p w:rsidR="00DF3783" w:rsidRPr="004E00E5" w:rsidRDefault="00DF3783" w:rsidP="00DF3783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</w:rPr>
      </w:pPr>
    </w:p>
    <w:p w:rsidR="00C5375F" w:rsidRPr="004E00E5" w:rsidRDefault="00C5375F" w:rsidP="00DF3783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</w:rPr>
      </w:pPr>
    </w:p>
    <w:p w:rsidR="00DF3783" w:rsidRPr="004E00E5" w:rsidRDefault="00DF3783" w:rsidP="00DF3783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</w:rPr>
      </w:pPr>
    </w:p>
    <w:p w:rsidR="00DF3783" w:rsidRPr="004E00E5" w:rsidRDefault="00DF3783" w:rsidP="00DF3783">
      <w:pPr>
        <w:spacing w:after="0" w:line="240" w:lineRule="auto"/>
        <w:rPr>
          <w:rFonts w:ascii="Times New Roman" w:eastAsia="Batang" w:hAnsi="Times New Roman" w:cs="Times New Roman"/>
          <w:b/>
          <w:sz w:val="24"/>
          <w:szCs w:val="24"/>
        </w:rPr>
      </w:pPr>
      <w:r w:rsidRPr="004E00E5">
        <w:rPr>
          <w:rFonts w:ascii="Times New Roman" w:eastAsia="Batang" w:hAnsi="Times New Roman" w:cs="Times New Roman"/>
          <w:b/>
          <w:sz w:val="24"/>
          <w:szCs w:val="24"/>
        </w:rPr>
        <w:t>Zamawiający :</w:t>
      </w:r>
    </w:p>
    <w:p w:rsidR="00DF3783" w:rsidRPr="004E00E5" w:rsidRDefault="00DF3783" w:rsidP="00DF3783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</w:rPr>
      </w:pPr>
      <w:r w:rsidRPr="004E00E5">
        <w:rPr>
          <w:rFonts w:ascii="Times New Roman" w:eastAsia="Batang" w:hAnsi="Times New Roman" w:cs="Times New Roman"/>
          <w:sz w:val="24"/>
          <w:szCs w:val="24"/>
        </w:rPr>
        <w:t>Województwo Warmińsko-Mazurskie, ul. Emilii Plater 1, 10-562 Olsztyn</w:t>
      </w:r>
    </w:p>
    <w:p w:rsidR="00DF3783" w:rsidRPr="004E00E5" w:rsidRDefault="00DF3783" w:rsidP="00DF3783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</w:rPr>
      </w:pPr>
      <w:r w:rsidRPr="004E00E5">
        <w:rPr>
          <w:rFonts w:ascii="Times New Roman" w:eastAsia="Batang" w:hAnsi="Times New Roman" w:cs="Times New Roman"/>
          <w:sz w:val="24"/>
          <w:szCs w:val="24"/>
        </w:rPr>
        <w:t>Zarząd Dróg Wojewódzkich , ul. Pstrowskiego 28b, 10-602 Olsztyn</w:t>
      </w:r>
    </w:p>
    <w:p w:rsidR="00DF3783" w:rsidRPr="004E00E5" w:rsidRDefault="00DF3783" w:rsidP="00DF3783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</w:rPr>
      </w:pPr>
    </w:p>
    <w:p w:rsidR="00C5375F" w:rsidRPr="004E00E5" w:rsidRDefault="00C5375F" w:rsidP="00DF3783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</w:rPr>
      </w:pPr>
    </w:p>
    <w:p w:rsidR="00DF3783" w:rsidRPr="004E00E5" w:rsidRDefault="00DF3783" w:rsidP="00DF3783">
      <w:pPr>
        <w:spacing w:after="0" w:line="240" w:lineRule="auto"/>
        <w:rPr>
          <w:rFonts w:ascii="Times New Roman" w:eastAsia="Batang" w:hAnsi="Times New Roman" w:cs="Times New Roman"/>
          <w:b/>
          <w:sz w:val="24"/>
          <w:szCs w:val="24"/>
        </w:rPr>
      </w:pPr>
      <w:r w:rsidRPr="004E00E5">
        <w:rPr>
          <w:rFonts w:ascii="Times New Roman" w:eastAsia="Batang" w:hAnsi="Times New Roman" w:cs="Times New Roman"/>
          <w:b/>
          <w:sz w:val="24"/>
          <w:szCs w:val="24"/>
        </w:rPr>
        <w:t>Osoby odpowiedzialne :</w:t>
      </w:r>
    </w:p>
    <w:p w:rsidR="0080698B" w:rsidRPr="004E00E5" w:rsidRDefault="0080698B" w:rsidP="00DF3783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</w:rPr>
      </w:pPr>
      <w:r w:rsidRPr="004E00E5">
        <w:rPr>
          <w:rFonts w:ascii="Times New Roman" w:eastAsia="Batang" w:hAnsi="Times New Roman" w:cs="Times New Roman"/>
          <w:sz w:val="24"/>
          <w:szCs w:val="24"/>
        </w:rPr>
        <w:t>Kamil Nalewajko</w:t>
      </w:r>
    </w:p>
    <w:p w:rsidR="0080698B" w:rsidRPr="004E00E5" w:rsidRDefault="0080698B" w:rsidP="00DF3783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</w:rPr>
      </w:pPr>
      <w:r w:rsidRPr="004E00E5">
        <w:rPr>
          <w:rFonts w:ascii="Times New Roman" w:eastAsia="Batang" w:hAnsi="Times New Roman" w:cs="Times New Roman"/>
          <w:sz w:val="24"/>
          <w:szCs w:val="24"/>
        </w:rPr>
        <w:t>Karol Warykowski</w:t>
      </w:r>
    </w:p>
    <w:p w:rsidR="0054590F" w:rsidRPr="004E00E5" w:rsidRDefault="00B23AA1" w:rsidP="00DF3783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</w:rPr>
      </w:pPr>
      <w:r w:rsidRPr="004E00E5">
        <w:rPr>
          <w:rFonts w:ascii="Times New Roman" w:eastAsia="Batang" w:hAnsi="Times New Roman" w:cs="Times New Roman"/>
          <w:sz w:val="24"/>
          <w:szCs w:val="24"/>
        </w:rPr>
        <w:t>Wioletta Szymborska</w:t>
      </w:r>
    </w:p>
    <w:p w:rsidR="00590D56" w:rsidRPr="004E00E5" w:rsidRDefault="00590D56" w:rsidP="00DF3783">
      <w:pPr>
        <w:spacing w:after="0" w:line="240" w:lineRule="auto"/>
        <w:rPr>
          <w:rFonts w:ascii="Times New Roman" w:eastAsia="Batang" w:hAnsi="Times New Roman" w:cs="Times New Roman"/>
          <w:b/>
          <w:sz w:val="24"/>
          <w:szCs w:val="24"/>
        </w:rPr>
      </w:pPr>
    </w:p>
    <w:p w:rsidR="00C5375F" w:rsidRPr="004E00E5" w:rsidRDefault="00C5375F" w:rsidP="00DF3783">
      <w:pPr>
        <w:spacing w:after="0" w:line="240" w:lineRule="auto"/>
        <w:rPr>
          <w:rFonts w:ascii="Times New Roman" w:eastAsia="Batang" w:hAnsi="Times New Roman" w:cs="Times New Roman"/>
          <w:b/>
          <w:sz w:val="24"/>
          <w:szCs w:val="24"/>
        </w:rPr>
      </w:pPr>
    </w:p>
    <w:p w:rsidR="00590D56" w:rsidRPr="004E00E5" w:rsidRDefault="00590D56" w:rsidP="00DF3783">
      <w:pPr>
        <w:spacing w:after="0" w:line="240" w:lineRule="auto"/>
        <w:rPr>
          <w:rFonts w:ascii="Times New Roman" w:eastAsia="Batang" w:hAnsi="Times New Roman" w:cs="Times New Roman"/>
          <w:b/>
          <w:sz w:val="24"/>
          <w:szCs w:val="24"/>
        </w:rPr>
      </w:pPr>
    </w:p>
    <w:p w:rsidR="00590D56" w:rsidRPr="004E00E5" w:rsidRDefault="00590D56" w:rsidP="00DF3783">
      <w:pPr>
        <w:spacing w:after="0" w:line="240" w:lineRule="auto"/>
        <w:rPr>
          <w:rFonts w:ascii="Times New Roman" w:eastAsia="Batang" w:hAnsi="Times New Roman" w:cs="Times New Roman"/>
          <w:b/>
          <w:sz w:val="24"/>
          <w:szCs w:val="24"/>
        </w:rPr>
      </w:pPr>
    </w:p>
    <w:p w:rsidR="00BD78A8" w:rsidRPr="004E00E5" w:rsidRDefault="00BD78A8" w:rsidP="00DF3783">
      <w:pPr>
        <w:spacing w:after="0" w:line="240" w:lineRule="auto"/>
        <w:rPr>
          <w:rFonts w:ascii="Times New Roman" w:eastAsia="Batang" w:hAnsi="Times New Roman" w:cs="Times New Roman"/>
          <w:b/>
          <w:sz w:val="24"/>
          <w:szCs w:val="24"/>
        </w:rPr>
      </w:pPr>
    </w:p>
    <w:p w:rsidR="00BD78A8" w:rsidRPr="004E00E5" w:rsidRDefault="00BD78A8" w:rsidP="00DF3783">
      <w:pPr>
        <w:spacing w:after="0" w:line="240" w:lineRule="auto"/>
        <w:rPr>
          <w:rFonts w:ascii="Times New Roman" w:eastAsia="Batang" w:hAnsi="Times New Roman" w:cs="Times New Roman"/>
          <w:b/>
          <w:sz w:val="24"/>
          <w:szCs w:val="24"/>
        </w:rPr>
      </w:pPr>
    </w:p>
    <w:p w:rsidR="00BD78A8" w:rsidRDefault="00BD78A8" w:rsidP="00DF3783">
      <w:pPr>
        <w:spacing w:after="0" w:line="240" w:lineRule="auto"/>
        <w:rPr>
          <w:rFonts w:ascii="Times New Roman" w:eastAsia="Batang" w:hAnsi="Times New Roman" w:cs="Times New Roman"/>
          <w:b/>
          <w:sz w:val="24"/>
          <w:szCs w:val="24"/>
        </w:rPr>
      </w:pPr>
    </w:p>
    <w:p w:rsidR="004E00E5" w:rsidRDefault="004E00E5" w:rsidP="00DF3783">
      <w:pPr>
        <w:spacing w:after="0" w:line="240" w:lineRule="auto"/>
        <w:rPr>
          <w:rFonts w:ascii="Times New Roman" w:eastAsia="Batang" w:hAnsi="Times New Roman" w:cs="Times New Roman"/>
          <w:b/>
          <w:sz w:val="24"/>
          <w:szCs w:val="24"/>
        </w:rPr>
      </w:pPr>
    </w:p>
    <w:p w:rsidR="004E00E5" w:rsidRPr="004E00E5" w:rsidRDefault="004E00E5" w:rsidP="00DF3783">
      <w:pPr>
        <w:spacing w:after="0" w:line="240" w:lineRule="auto"/>
        <w:rPr>
          <w:rFonts w:ascii="Times New Roman" w:eastAsia="Batang" w:hAnsi="Times New Roman" w:cs="Times New Roman"/>
          <w:b/>
          <w:sz w:val="24"/>
          <w:szCs w:val="24"/>
        </w:rPr>
      </w:pPr>
    </w:p>
    <w:p w:rsidR="00BD78A8" w:rsidRPr="004E00E5" w:rsidRDefault="00BD78A8" w:rsidP="00DF3783">
      <w:pPr>
        <w:spacing w:after="0" w:line="240" w:lineRule="auto"/>
        <w:rPr>
          <w:rFonts w:ascii="Times New Roman" w:eastAsia="Batang" w:hAnsi="Times New Roman" w:cs="Times New Roman"/>
          <w:b/>
          <w:sz w:val="24"/>
          <w:szCs w:val="24"/>
        </w:rPr>
      </w:pPr>
    </w:p>
    <w:p w:rsidR="00BD78A8" w:rsidRPr="004E00E5" w:rsidRDefault="00BD78A8" w:rsidP="00DF3783">
      <w:pPr>
        <w:spacing w:after="0" w:line="240" w:lineRule="auto"/>
        <w:rPr>
          <w:rFonts w:ascii="Times New Roman" w:eastAsia="Batang" w:hAnsi="Times New Roman" w:cs="Times New Roman"/>
          <w:b/>
          <w:sz w:val="24"/>
          <w:szCs w:val="24"/>
        </w:rPr>
      </w:pPr>
    </w:p>
    <w:p w:rsidR="00590D56" w:rsidRPr="004E00E5" w:rsidRDefault="00590D56" w:rsidP="00DF3783">
      <w:pPr>
        <w:spacing w:after="0" w:line="240" w:lineRule="auto"/>
        <w:rPr>
          <w:rFonts w:ascii="Times New Roman" w:eastAsia="Batang" w:hAnsi="Times New Roman" w:cs="Times New Roman"/>
          <w:b/>
          <w:sz w:val="24"/>
          <w:szCs w:val="24"/>
        </w:rPr>
      </w:pPr>
    </w:p>
    <w:p w:rsidR="00B23AA1" w:rsidRPr="004E00E5" w:rsidRDefault="00B23AA1" w:rsidP="00DF3783">
      <w:pPr>
        <w:spacing w:after="0" w:line="240" w:lineRule="auto"/>
        <w:rPr>
          <w:rFonts w:ascii="Times New Roman" w:eastAsia="Batang" w:hAnsi="Times New Roman" w:cs="Times New Roman"/>
          <w:b/>
          <w:sz w:val="24"/>
          <w:szCs w:val="24"/>
        </w:rPr>
      </w:pPr>
    </w:p>
    <w:p w:rsidR="00590D56" w:rsidRPr="004E00E5" w:rsidRDefault="00590D56" w:rsidP="00DF3783">
      <w:pPr>
        <w:spacing w:after="0" w:line="240" w:lineRule="auto"/>
        <w:rPr>
          <w:rFonts w:ascii="Times New Roman" w:eastAsia="Batang" w:hAnsi="Times New Roman" w:cs="Times New Roman"/>
          <w:b/>
          <w:sz w:val="24"/>
          <w:szCs w:val="24"/>
        </w:rPr>
      </w:pPr>
    </w:p>
    <w:p w:rsidR="00590D56" w:rsidRPr="004E00E5" w:rsidRDefault="00DF3783" w:rsidP="00DF3783">
      <w:pPr>
        <w:spacing w:after="0" w:line="240" w:lineRule="auto"/>
        <w:rPr>
          <w:rFonts w:ascii="Times New Roman" w:eastAsia="Batang" w:hAnsi="Times New Roman" w:cs="Times New Roman"/>
          <w:b/>
          <w:sz w:val="24"/>
          <w:szCs w:val="24"/>
        </w:rPr>
      </w:pPr>
      <w:r w:rsidRPr="004E00E5">
        <w:rPr>
          <w:rFonts w:ascii="Times New Roman" w:eastAsia="Batang" w:hAnsi="Times New Roman" w:cs="Times New Roman"/>
          <w:b/>
          <w:sz w:val="24"/>
          <w:szCs w:val="24"/>
        </w:rPr>
        <w:t xml:space="preserve">Data opracowania: </w:t>
      </w:r>
      <w:r w:rsidR="008D4DD0" w:rsidRPr="004E00E5">
        <w:rPr>
          <w:rFonts w:ascii="Times New Roman" w:eastAsia="Batang" w:hAnsi="Times New Roman" w:cs="Times New Roman"/>
          <w:b/>
          <w:color w:val="000000" w:themeColor="text1"/>
          <w:sz w:val="24"/>
          <w:szCs w:val="24"/>
        </w:rPr>
        <w:t>06</w:t>
      </w:r>
      <w:r w:rsidR="002A7F66" w:rsidRPr="004E00E5">
        <w:rPr>
          <w:rFonts w:ascii="Times New Roman" w:eastAsia="Batang" w:hAnsi="Times New Roman" w:cs="Times New Roman"/>
          <w:b/>
          <w:color w:val="000000" w:themeColor="text1"/>
          <w:sz w:val="24"/>
          <w:szCs w:val="24"/>
        </w:rPr>
        <w:t>.04</w:t>
      </w:r>
      <w:r w:rsidRPr="004E00E5">
        <w:rPr>
          <w:rFonts w:ascii="Times New Roman" w:eastAsia="Batang" w:hAnsi="Times New Roman" w:cs="Times New Roman"/>
          <w:b/>
          <w:color w:val="000000" w:themeColor="text1"/>
          <w:sz w:val="24"/>
          <w:szCs w:val="24"/>
        </w:rPr>
        <w:t>.2021r</w:t>
      </w:r>
    </w:p>
    <w:p w:rsidR="00590D56" w:rsidRDefault="00590D56" w:rsidP="00DF3783">
      <w:pPr>
        <w:spacing w:after="0" w:line="240" w:lineRule="auto"/>
        <w:rPr>
          <w:rFonts w:ascii="Times New Roman" w:eastAsia="Batang" w:hAnsi="Times New Roman" w:cs="Times New Roman"/>
          <w:b/>
          <w:sz w:val="24"/>
          <w:szCs w:val="24"/>
        </w:rPr>
      </w:pPr>
    </w:p>
    <w:p w:rsidR="004E00E5" w:rsidRDefault="004E00E5" w:rsidP="00DF3783">
      <w:pPr>
        <w:spacing w:after="0" w:line="240" w:lineRule="auto"/>
        <w:rPr>
          <w:rFonts w:ascii="Times New Roman" w:eastAsia="Batang" w:hAnsi="Times New Roman" w:cs="Times New Roman"/>
          <w:b/>
          <w:sz w:val="24"/>
          <w:szCs w:val="24"/>
        </w:rPr>
      </w:pPr>
    </w:p>
    <w:p w:rsidR="004E00E5" w:rsidRDefault="004E00E5" w:rsidP="00DF3783">
      <w:pPr>
        <w:spacing w:after="0" w:line="240" w:lineRule="auto"/>
        <w:rPr>
          <w:rFonts w:ascii="Times New Roman" w:eastAsia="Batang" w:hAnsi="Times New Roman" w:cs="Times New Roman"/>
          <w:b/>
          <w:sz w:val="24"/>
          <w:szCs w:val="24"/>
        </w:rPr>
      </w:pPr>
    </w:p>
    <w:p w:rsidR="004E00E5" w:rsidRDefault="004E00E5" w:rsidP="00DF3783">
      <w:pPr>
        <w:spacing w:after="0" w:line="240" w:lineRule="auto"/>
        <w:rPr>
          <w:rFonts w:ascii="Times New Roman" w:eastAsia="Batang" w:hAnsi="Times New Roman" w:cs="Times New Roman"/>
          <w:b/>
          <w:sz w:val="24"/>
          <w:szCs w:val="24"/>
        </w:rPr>
      </w:pPr>
    </w:p>
    <w:p w:rsidR="004E00E5" w:rsidRDefault="004E00E5" w:rsidP="00DF3783">
      <w:pPr>
        <w:spacing w:after="0" w:line="240" w:lineRule="auto"/>
        <w:rPr>
          <w:rFonts w:ascii="Times New Roman" w:eastAsia="Batang" w:hAnsi="Times New Roman" w:cs="Times New Roman"/>
          <w:b/>
          <w:sz w:val="24"/>
          <w:szCs w:val="24"/>
        </w:rPr>
      </w:pPr>
    </w:p>
    <w:p w:rsidR="004E00E5" w:rsidRPr="004E00E5" w:rsidRDefault="004E00E5" w:rsidP="00DF3783">
      <w:pPr>
        <w:spacing w:after="0" w:line="240" w:lineRule="auto"/>
        <w:rPr>
          <w:rFonts w:ascii="Times New Roman" w:eastAsia="Batang" w:hAnsi="Times New Roman" w:cs="Times New Roman"/>
          <w:b/>
          <w:sz w:val="24"/>
          <w:szCs w:val="24"/>
        </w:rPr>
      </w:pPr>
    </w:p>
    <w:p w:rsidR="00DF3783" w:rsidRPr="004E00E5" w:rsidRDefault="00BE33F1" w:rsidP="00BE33F1">
      <w:pPr>
        <w:spacing w:after="0" w:line="240" w:lineRule="auto"/>
        <w:jc w:val="center"/>
        <w:rPr>
          <w:rFonts w:ascii="Times New Roman" w:eastAsia="Batang" w:hAnsi="Times New Roman" w:cs="Times New Roman"/>
          <w:b/>
          <w:sz w:val="24"/>
          <w:szCs w:val="24"/>
        </w:rPr>
      </w:pPr>
      <w:r w:rsidRPr="004E00E5">
        <w:rPr>
          <w:rFonts w:ascii="Times New Roman" w:eastAsia="Batang" w:hAnsi="Times New Roman" w:cs="Times New Roman"/>
          <w:b/>
          <w:sz w:val="24"/>
          <w:szCs w:val="24"/>
        </w:rPr>
        <w:lastRenderedPageBreak/>
        <w:t>Zakres zamówienia</w:t>
      </w:r>
    </w:p>
    <w:p w:rsidR="00BE33F1" w:rsidRPr="004E00E5" w:rsidRDefault="00BE33F1" w:rsidP="00DF3783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</w:rPr>
      </w:pPr>
    </w:p>
    <w:p w:rsidR="00BE33F1" w:rsidRPr="004E00E5" w:rsidRDefault="00BE33F1" w:rsidP="00576FC4">
      <w:pPr>
        <w:spacing w:before="240" w:after="0" w:line="240" w:lineRule="auto"/>
        <w:jc w:val="both"/>
        <w:rPr>
          <w:rFonts w:ascii="Times New Roman" w:eastAsia="Batang" w:hAnsi="Times New Roman" w:cs="Times New Roman"/>
          <w:sz w:val="24"/>
          <w:szCs w:val="24"/>
        </w:rPr>
      </w:pPr>
      <w:r w:rsidRPr="004E00E5">
        <w:rPr>
          <w:rFonts w:ascii="Times New Roman" w:eastAsia="Batang" w:hAnsi="Times New Roman" w:cs="Times New Roman"/>
          <w:b/>
          <w:sz w:val="24"/>
          <w:szCs w:val="24"/>
        </w:rPr>
        <w:t>Przedmiotem zamówienia jest</w:t>
      </w:r>
      <w:r w:rsidRPr="004E00E5">
        <w:rPr>
          <w:rFonts w:ascii="Times New Roman" w:eastAsia="Batang" w:hAnsi="Times New Roman" w:cs="Times New Roman"/>
          <w:sz w:val="24"/>
          <w:szCs w:val="24"/>
        </w:rPr>
        <w:t xml:space="preserve">: Wykonanie kompletnej dokumentacji budowlanej </w:t>
      </w:r>
      <w:r w:rsidR="00576FC4" w:rsidRPr="004E00E5">
        <w:rPr>
          <w:rFonts w:ascii="Times New Roman" w:eastAsia="Batang" w:hAnsi="Times New Roman" w:cs="Times New Roman"/>
          <w:sz w:val="24"/>
          <w:szCs w:val="24"/>
        </w:rPr>
        <w:br/>
      </w:r>
      <w:r w:rsidRPr="004E00E5">
        <w:rPr>
          <w:rFonts w:ascii="Times New Roman" w:eastAsia="Batang" w:hAnsi="Times New Roman" w:cs="Times New Roman"/>
          <w:sz w:val="24"/>
          <w:szCs w:val="24"/>
        </w:rPr>
        <w:t>i wykonawczej wszystkich branż (z przedmiarami, kosztorysami inwestorskimi, specyfikacjami technicznymi wykonania i odbioru robót) w zakresie budowy bazy Obwodu Drogowego wraz z infrastrukturą towarzyszącą.</w:t>
      </w:r>
    </w:p>
    <w:p w:rsidR="00BE33F1" w:rsidRPr="004E00E5" w:rsidRDefault="00BE33F1" w:rsidP="00DF3783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</w:rPr>
      </w:pPr>
    </w:p>
    <w:p w:rsidR="00BE33F1" w:rsidRPr="001B2EFB" w:rsidRDefault="00BE33F1" w:rsidP="00DF3783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u w:val="single"/>
        </w:rPr>
      </w:pPr>
      <w:r w:rsidRPr="001B2EFB">
        <w:rPr>
          <w:rFonts w:ascii="Times New Roman" w:eastAsia="Batang" w:hAnsi="Times New Roman" w:cs="Times New Roman"/>
          <w:sz w:val="24"/>
          <w:szCs w:val="24"/>
          <w:u w:val="single"/>
        </w:rPr>
        <w:t>Dokumentacja winna być wykonana w formie „papierowej” i elektronicznej.</w:t>
      </w:r>
    </w:p>
    <w:p w:rsidR="00BE33F1" w:rsidRPr="004E00E5" w:rsidRDefault="00BE33F1" w:rsidP="00DF3783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</w:rPr>
      </w:pPr>
    </w:p>
    <w:p w:rsidR="00DF3783" w:rsidRPr="004E00E5" w:rsidRDefault="00BE33F1" w:rsidP="00BE33F1">
      <w:pPr>
        <w:spacing w:after="0" w:line="240" w:lineRule="auto"/>
        <w:rPr>
          <w:rFonts w:ascii="Times New Roman" w:eastAsia="Batang" w:hAnsi="Times New Roman" w:cs="Times New Roman"/>
          <w:b/>
          <w:sz w:val="24"/>
          <w:szCs w:val="24"/>
        </w:rPr>
      </w:pPr>
      <w:r w:rsidRPr="004E00E5">
        <w:rPr>
          <w:rFonts w:ascii="Times New Roman" w:eastAsia="Batang" w:hAnsi="Times New Roman" w:cs="Times New Roman"/>
          <w:b/>
          <w:sz w:val="24"/>
          <w:szCs w:val="24"/>
        </w:rPr>
        <w:t>Zakres zamówienia obejmuje :</w:t>
      </w:r>
    </w:p>
    <w:p w:rsidR="005C1777" w:rsidRPr="004E00E5" w:rsidRDefault="00BE33F1" w:rsidP="009C4410">
      <w:pPr>
        <w:pStyle w:val="Akapitzlist"/>
        <w:numPr>
          <w:ilvl w:val="0"/>
          <w:numId w:val="1"/>
        </w:numPr>
        <w:spacing w:before="240" w:after="0"/>
        <w:rPr>
          <w:rFonts w:ascii="Times New Roman" w:eastAsia="Batang" w:hAnsi="Times New Roman" w:cs="Times New Roman"/>
          <w:sz w:val="24"/>
          <w:szCs w:val="24"/>
        </w:rPr>
      </w:pPr>
      <w:r w:rsidRPr="004E00E5">
        <w:rPr>
          <w:rFonts w:ascii="Times New Roman" w:eastAsia="Batang" w:hAnsi="Times New Roman" w:cs="Times New Roman"/>
          <w:sz w:val="24"/>
          <w:szCs w:val="24"/>
        </w:rPr>
        <w:t>Wykonanie mapy</w:t>
      </w:r>
      <w:r w:rsidR="005C1777" w:rsidRPr="004E00E5">
        <w:rPr>
          <w:rFonts w:ascii="Times New Roman" w:eastAsia="Batang" w:hAnsi="Times New Roman" w:cs="Times New Roman"/>
          <w:sz w:val="24"/>
          <w:szCs w:val="24"/>
        </w:rPr>
        <w:t xml:space="preserve"> do celów projektowych</w:t>
      </w:r>
      <w:r w:rsidRPr="004E00E5">
        <w:rPr>
          <w:rFonts w:ascii="Times New Roman" w:eastAsia="Batang" w:hAnsi="Times New Roman" w:cs="Times New Roman"/>
          <w:sz w:val="24"/>
          <w:szCs w:val="24"/>
        </w:rPr>
        <w:t>,</w:t>
      </w:r>
    </w:p>
    <w:p w:rsidR="005C1777" w:rsidRPr="004E00E5" w:rsidRDefault="000E2E37" w:rsidP="009C4410">
      <w:pPr>
        <w:pStyle w:val="Akapitzlist"/>
        <w:numPr>
          <w:ilvl w:val="0"/>
          <w:numId w:val="1"/>
        </w:numPr>
        <w:spacing w:before="240"/>
        <w:rPr>
          <w:rFonts w:ascii="Times New Roman" w:eastAsia="Batang" w:hAnsi="Times New Roman" w:cs="Times New Roman"/>
          <w:sz w:val="24"/>
          <w:szCs w:val="24"/>
        </w:rPr>
      </w:pPr>
      <w:r w:rsidRPr="004E00E5">
        <w:rPr>
          <w:rFonts w:ascii="Times New Roman" w:eastAsia="Batang" w:hAnsi="Times New Roman" w:cs="Times New Roman"/>
          <w:sz w:val="24"/>
          <w:szCs w:val="24"/>
        </w:rPr>
        <w:t>Uzyskanie p</w:t>
      </w:r>
      <w:r w:rsidR="005C1777" w:rsidRPr="004E00E5">
        <w:rPr>
          <w:rFonts w:ascii="Times New Roman" w:eastAsia="Batang" w:hAnsi="Times New Roman" w:cs="Times New Roman"/>
          <w:sz w:val="24"/>
          <w:szCs w:val="24"/>
        </w:rPr>
        <w:t>lan</w:t>
      </w:r>
      <w:r w:rsidRPr="004E00E5">
        <w:rPr>
          <w:rFonts w:ascii="Times New Roman" w:eastAsia="Batang" w:hAnsi="Times New Roman" w:cs="Times New Roman"/>
          <w:sz w:val="24"/>
          <w:szCs w:val="24"/>
        </w:rPr>
        <w:t>u</w:t>
      </w:r>
      <w:r w:rsidR="005C1777" w:rsidRPr="004E00E5">
        <w:rPr>
          <w:rFonts w:ascii="Times New Roman" w:eastAsia="Batang" w:hAnsi="Times New Roman" w:cs="Times New Roman"/>
          <w:sz w:val="24"/>
          <w:szCs w:val="24"/>
        </w:rPr>
        <w:t xml:space="preserve"> zagospodarowania działki wraz z uzgodnieniami</w:t>
      </w:r>
      <w:r w:rsidR="002D4B5D" w:rsidRPr="004E00E5">
        <w:rPr>
          <w:rFonts w:ascii="Times New Roman" w:eastAsia="Batang" w:hAnsi="Times New Roman" w:cs="Times New Roman"/>
          <w:sz w:val="24"/>
          <w:szCs w:val="24"/>
        </w:rPr>
        <w:t>,</w:t>
      </w:r>
    </w:p>
    <w:p w:rsidR="005C1777" w:rsidRPr="004E00E5" w:rsidRDefault="000E2E37" w:rsidP="009C4410">
      <w:pPr>
        <w:pStyle w:val="Akapitzlist"/>
        <w:numPr>
          <w:ilvl w:val="0"/>
          <w:numId w:val="1"/>
        </w:numPr>
        <w:spacing w:before="240"/>
        <w:rPr>
          <w:rFonts w:ascii="Times New Roman" w:eastAsia="Batang" w:hAnsi="Times New Roman" w:cs="Times New Roman"/>
          <w:sz w:val="24"/>
          <w:szCs w:val="24"/>
        </w:rPr>
      </w:pPr>
      <w:r w:rsidRPr="004E00E5">
        <w:rPr>
          <w:rFonts w:ascii="Times New Roman" w:eastAsia="Batang" w:hAnsi="Times New Roman" w:cs="Times New Roman"/>
          <w:sz w:val="24"/>
          <w:szCs w:val="24"/>
        </w:rPr>
        <w:t>Sporządzenie dokumentacji architektury</w:t>
      </w:r>
      <w:r w:rsidR="005C1777" w:rsidRPr="004E00E5">
        <w:rPr>
          <w:rFonts w:ascii="Times New Roman" w:eastAsia="Batang" w:hAnsi="Times New Roman" w:cs="Times New Roman"/>
          <w:sz w:val="24"/>
          <w:szCs w:val="24"/>
        </w:rPr>
        <w:t xml:space="preserve"> budynku wraz z uzgodnieniami</w:t>
      </w:r>
      <w:r w:rsidR="002D4B5D" w:rsidRPr="004E00E5">
        <w:rPr>
          <w:rFonts w:ascii="Times New Roman" w:eastAsia="Batang" w:hAnsi="Times New Roman" w:cs="Times New Roman"/>
          <w:sz w:val="24"/>
          <w:szCs w:val="24"/>
        </w:rPr>
        <w:t>,</w:t>
      </w:r>
    </w:p>
    <w:p w:rsidR="005C1777" w:rsidRPr="004E00E5" w:rsidRDefault="000E2E37" w:rsidP="009C4410">
      <w:pPr>
        <w:pStyle w:val="Akapitzlist"/>
        <w:numPr>
          <w:ilvl w:val="0"/>
          <w:numId w:val="1"/>
        </w:numPr>
        <w:spacing w:before="240"/>
        <w:rPr>
          <w:rFonts w:ascii="Times New Roman" w:eastAsia="Batang" w:hAnsi="Times New Roman" w:cs="Times New Roman"/>
          <w:sz w:val="24"/>
          <w:szCs w:val="24"/>
        </w:rPr>
      </w:pPr>
      <w:r w:rsidRPr="004E00E5">
        <w:rPr>
          <w:rFonts w:ascii="Times New Roman" w:eastAsia="Batang" w:hAnsi="Times New Roman" w:cs="Times New Roman"/>
          <w:sz w:val="24"/>
          <w:szCs w:val="24"/>
        </w:rPr>
        <w:t>Wykonanie dokumentacji konstrukcji</w:t>
      </w:r>
      <w:r w:rsidR="005C1777" w:rsidRPr="004E00E5">
        <w:rPr>
          <w:rFonts w:ascii="Times New Roman" w:eastAsia="Batang" w:hAnsi="Times New Roman" w:cs="Times New Roman"/>
          <w:sz w:val="24"/>
          <w:szCs w:val="24"/>
        </w:rPr>
        <w:t xml:space="preserve"> budynku</w:t>
      </w:r>
      <w:r w:rsidR="002D4B5D" w:rsidRPr="004E00E5">
        <w:rPr>
          <w:rFonts w:ascii="Times New Roman" w:eastAsia="Batang" w:hAnsi="Times New Roman" w:cs="Times New Roman"/>
          <w:sz w:val="24"/>
          <w:szCs w:val="24"/>
        </w:rPr>
        <w:t>,</w:t>
      </w:r>
    </w:p>
    <w:p w:rsidR="005C1777" w:rsidRPr="004E00E5" w:rsidRDefault="000E2E37" w:rsidP="009C4410">
      <w:pPr>
        <w:pStyle w:val="Akapitzlist"/>
        <w:numPr>
          <w:ilvl w:val="0"/>
          <w:numId w:val="1"/>
        </w:numPr>
        <w:spacing w:before="240"/>
        <w:rPr>
          <w:rFonts w:ascii="Times New Roman" w:eastAsia="Batang" w:hAnsi="Times New Roman" w:cs="Times New Roman"/>
          <w:sz w:val="24"/>
          <w:szCs w:val="24"/>
        </w:rPr>
      </w:pPr>
      <w:r w:rsidRPr="004E00E5">
        <w:rPr>
          <w:rFonts w:ascii="Times New Roman" w:eastAsia="Batang" w:hAnsi="Times New Roman" w:cs="Times New Roman"/>
          <w:sz w:val="24"/>
          <w:szCs w:val="24"/>
        </w:rPr>
        <w:t>Sporządzenie k</w:t>
      </w:r>
      <w:r w:rsidR="005C1777" w:rsidRPr="004E00E5">
        <w:rPr>
          <w:rFonts w:ascii="Times New Roman" w:eastAsia="Batang" w:hAnsi="Times New Roman" w:cs="Times New Roman"/>
          <w:sz w:val="24"/>
          <w:szCs w:val="24"/>
        </w:rPr>
        <w:t>osztorys</w:t>
      </w:r>
      <w:r w:rsidRPr="004E00E5">
        <w:rPr>
          <w:rFonts w:ascii="Times New Roman" w:eastAsia="Batang" w:hAnsi="Times New Roman" w:cs="Times New Roman"/>
          <w:sz w:val="24"/>
          <w:szCs w:val="24"/>
        </w:rPr>
        <w:t>u</w:t>
      </w:r>
      <w:r w:rsidR="005C1777" w:rsidRPr="004E00E5">
        <w:rPr>
          <w:rFonts w:ascii="Times New Roman" w:eastAsia="Batang" w:hAnsi="Times New Roman" w:cs="Times New Roman"/>
          <w:sz w:val="24"/>
          <w:szCs w:val="24"/>
        </w:rPr>
        <w:t xml:space="preserve"> robót budowlanych</w:t>
      </w:r>
      <w:r w:rsidR="002D4B5D" w:rsidRPr="004E00E5">
        <w:rPr>
          <w:rFonts w:ascii="Times New Roman" w:eastAsia="Batang" w:hAnsi="Times New Roman" w:cs="Times New Roman"/>
          <w:sz w:val="24"/>
          <w:szCs w:val="24"/>
        </w:rPr>
        <w:t>,</w:t>
      </w:r>
    </w:p>
    <w:p w:rsidR="005C1777" w:rsidRPr="004E00E5" w:rsidRDefault="000E2E37" w:rsidP="009C4410">
      <w:pPr>
        <w:pStyle w:val="Akapitzlist"/>
        <w:numPr>
          <w:ilvl w:val="0"/>
          <w:numId w:val="1"/>
        </w:numPr>
        <w:spacing w:before="240"/>
        <w:rPr>
          <w:rFonts w:ascii="Times New Roman" w:eastAsia="Batang" w:hAnsi="Times New Roman" w:cs="Times New Roman"/>
          <w:sz w:val="24"/>
          <w:szCs w:val="24"/>
        </w:rPr>
      </w:pPr>
      <w:r w:rsidRPr="004E00E5">
        <w:rPr>
          <w:rFonts w:ascii="Times New Roman" w:eastAsia="Batang" w:hAnsi="Times New Roman" w:cs="Times New Roman"/>
          <w:sz w:val="24"/>
          <w:szCs w:val="24"/>
        </w:rPr>
        <w:t>Wykonanie p</w:t>
      </w:r>
      <w:r w:rsidR="005C1777" w:rsidRPr="004E00E5">
        <w:rPr>
          <w:rFonts w:ascii="Times New Roman" w:eastAsia="Batang" w:hAnsi="Times New Roman" w:cs="Times New Roman"/>
          <w:sz w:val="24"/>
          <w:szCs w:val="24"/>
        </w:rPr>
        <w:t>rojekt</w:t>
      </w:r>
      <w:r w:rsidRPr="004E00E5">
        <w:rPr>
          <w:rFonts w:ascii="Times New Roman" w:eastAsia="Batang" w:hAnsi="Times New Roman" w:cs="Times New Roman"/>
          <w:sz w:val="24"/>
          <w:szCs w:val="24"/>
        </w:rPr>
        <w:t>u</w:t>
      </w:r>
      <w:r w:rsidR="005C1777" w:rsidRPr="004E00E5">
        <w:rPr>
          <w:rFonts w:ascii="Times New Roman" w:eastAsia="Batang" w:hAnsi="Times New Roman" w:cs="Times New Roman"/>
          <w:sz w:val="24"/>
          <w:szCs w:val="24"/>
        </w:rPr>
        <w:t xml:space="preserve"> ogrzewania </w:t>
      </w:r>
      <w:r w:rsidR="009C4410" w:rsidRPr="004E00E5">
        <w:rPr>
          <w:rFonts w:ascii="Times New Roman" w:eastAsia="Batang" w:hAnsi="Times New Roman" w:cs="Times New Roman"/>
          <w:sz w:val="24"/>
          <w:szCs w:val="24"/>
        </w:rPr>
        <w:t>gazowego</w:t>
      </w:r>
      <w:r w:rsidR="002D4B5D" w:rsidRPr="004E00E5">
        <w:rPr>
          <w:rFonts w:ascii="Times New Roman" w:eastAsia="Batang" w:hAnsi="Times New Roman" w:cs="Times New Roman"/>
          <w:sz w:val="24"/>
          <w:szCs w:val="24"/>
        </w:rPr>
        <w:t>,</w:t>
      </w:r>
    </w:p>
    <w:p w:rsidR="005C1777" w:rsidRPr="004E00E5" w:rsidRDefault="000E2E37" w:rsidP="009C4410">
      <w:pPr>
        <w:pStyle w:val="Akapitzlist"/>
        <w:numPr>
          <w:ilvl w:val="0"/>
          <w:numId w:val="1"/>
        </w:numPr>
        <w:spacing w:before="240"/>
        <w:rPr>
          <w:rFonts w:ascii="Times New Roman" w:eastAsia="Batang" w:hAnsi="Times New Roman" w:cs="Times New Roman"/>
          <w:sz w:val="24"/>
          <w:szCs w:val="24"/>
        </w:rPr>
      </w:pPr>
      <w:r w:rsidRPr="004E00E5">
        <w:rPr>
          <w:rFonts w:ascii="Times New Roman" w:eastAsia="Batang" w:hAnsi="Times New Roman" w:cs="Times New Roman"/>
          <w:sz w:val="24"/>
          <w:szCs w:val="24"/>
        </w:rPr>
        <w:t>Sporządzenie p</w:t>
      </w:r>
      <w:r w:rsidR="005C1777" w:rsidRPr="004E00E5">
        <w:rPr>
          <w:rFonts w:ascii="Times New Roman" w:eastAsia="Batang" w:hAnsi="Times New Roman" w:cs="Times New Roman"/>
          <w:sz w:val="24"/>
          <w:szCs w:val="24"/>
        </w:rPr>
        <w:t>rojekt</w:t>
      </w:r>
      <w:r w:rsidRPr="004E00E5">
        <w:rPr>
          <w:rFonts w:ascii="Times New Roman" w:eastAsia="Batang" w:hAnsi="Times New Roman" w:cs="Times New Roman"/>
          <w:sz w:val="24"/>
          <w:szCs w:val="24"/>
        </w:rPr>
        <w:t>u</w:t>
      </w:r>
      <w:r w:rsidR="005C1777" w:rsidRPr="004E00E5">
        <w:rPr>
          <w:rFonts w:ascii="Times New Roman" w:eastAsia="Batang" w:hAnsi="Times New Roman" w:cs="Times New Roman"/>
          <w:sz w:val="24"/>
          <w:szCs w:val="24"/>
        </w:rPr>
        <w:t xml:space="preserve"> kotłowni</w:t>
      </w:r>
      <w:r w:rsidR="002D4B5D" w:rsidRPr="004E00E5">
        <w:rPr>
          <w:rFonts w:ascii="Times New Roman" w:eastAsia="Batang" w:hAnsi="Times New Roman" w:cs="Times New Roman"/>
          <w:sz w:val="24"/>
          <w:szCs w:val="24"/>
        </w:rPr>
        <w:t>,</w:t>
      </w:r>
    </w:p>
    <w:p w:rsidR="005C1777" w:rsidRPr="004E00E5" w:rsidRDefault="000E2E37" w:rsidP="009C4410">
      <w:pPr>
        <w:pStyle w:val="Akapitzlist"/>
        <w:numPr>
          <w:ilvl w:val="0"/>
          <w:numId w:val="1"/>
        </w:numPr>
        <w:spacing w:before="240"/>
        <w:rPr>
          <w:rFonts w:ascii="Times New Roman" w:eastAsia="Batang" w:hAnsi="Times New Roman" w:cs="Times New Roman"/>
          <w:sz w:val="24"/>
          <w:szCs w:val="24"/>
        </w:rPr>
      </w:pPr>
      <w:r w:rsidRPr="004E00E5">
        <w:rPr>
          <w:rFonts w:ascii="Times New Roman" w:eastAsia="Batang" w:hAnsi="Times New Roman" w:cs="Times New Roman"/>
          <w:sz w:val="24"/>
          <w:szCs w:val="24"/>
        </w:rPr>
        <w:t>Wykonanie p</w:t>
      </w:r>
      <w:r w:rsidR="005C1777" w:rsidRPr="004E00E5">
        <w:rPr>
          <w:rFonts w:ascii="Times New Roman" w:eastAsia="Batang" w:hAnsi="Times New Roman" w:cs="Times New Roman"/>
          <w:sz w:val="24"/>
          <w:szCs w:val="24"/>
        </w:rPr>
        <w:t xml:space="preserve">rojekt instalacji  c. o. </w:t>
      </w:r>
      <w:r w:rsidR="002D4B5D" w:rsidRPr="004E00E5">
        <w:rPr>
          <w:rFonts w:ascii="Times New Roman" w:eastAsia="Batang" w:hAnsi="Times New Roman" w:cs="Times New Roman"/>
          <w:sz w:val="24"/>
          <w:szCs w:val="24"/>
        </w:rPr>
        <w:t>,</w:t>
      </w:r>
    </w:p>
    <w:p w:rsidR="000E2E37" w:rsidRPr="004E00E5" w:rsidRDefault="000E2E37" w:rsidP="009C4410">
      <w:pPr>
        <w:pStyle w:val="Akapitzlist"/>
        <w:numPr>
          <w:ilvl w:val="0"/>
          <w:numId w:val="1"/>
        </w:numPr>
        <w:spacing w:before="240"/>
        <w:rPr>
          <w:rFonts w:ascii="Times New Roman" w:eastAsia="Batang" w:hAnsi="Times New Roman" w:cs="Times New Roman"/>
          <w:sz w:val="24"/>
          <w:szCs w:val="24"/>
        </w:rPr>
      </w:pPr>
      <w:r w:rsidRPr="004E00E5">
        <w:rPr>
          <w:rFonts w:ascii="Times New Roman" w:eastAsia="Batang" w:hAnsi="Times New Roman" w:cs="Times New Roman"/>
          <w:sz w:val="24"/>
          <w:szCs w:val="24"/>
        </w:rPr>
        <w:t>Sporządzenie p</w:t>
      </w:r>
      <w:r w:rsidR="005C1777" w:rsidRPr="004E00E5">
        <w:rPr>
          <w:rFonts w:ascii="Times New Roman" w:eastAsia="Batang" w:hAnsi="Times New Roman" w:cs="Times New Roman"/>
          <w:sz w:val="24"/>
          <w:szCs w:val="24"/>
        </w:rPr>
        <w:t>rojekt</w:t>
      </w:r>
      <w:r w:rsidRPr="004E00E5">
        <w:rPr>
          <w:rFonts w:ascii="Times New Roman" w:eastAsia="Batang" w:hAnsi="Times New Roman" w:cs="Times New Roman"/>
          <w:sz w:val="24"/>
          <w:szCs w:val="24"/>
        </w:rPr>
        <w:t>u</w:t>
      </w:r>
      <w:r w:rsidR="005C1777" w:rsidRPr="004E00E5">
        <w:rPr>
          <w:rFonts w:ascii="Times New Roman" w:eastAsia="Batang" w:hAnsi="Times New Roman" w:cs="Times New Roman"/>
          <w:sz w:val="24"/>
          <w:szCs w:val="24"/>
        </w:rPr>
        <w:t xml:space="preserve"> instalacji wody zimnej i ciepłej </w:t>
      </w:r>
      <w:r w:rsidR="009C4410" w:rsidRPr="004E00E5">
        <w:rPr>
          <w:rFonts w:ascii="Times New Roman" w:eastAsia="Batang" w:hAnsi="Times New Roman" w:cs="Times New Roman"/>
          <w:sz w:val="24"/>
          <w:szCs w:val="24"/>
        </w:rPr>
        <w:t>wody</w:t>
      </w:r>
      <w:r w:rsidR="005C1777" w:rsidRPr="004E00E5">
        <w:rPr>
          <w:rFonts w:ascii="Times New Roman" w:eastAsia="Batang" w:hAnsi="Times New Roman" w:cs="Times New Roman"/>
          <w:sz w:val="24"/>
          <w:szCs w:val="24"/>
        </w:rPr>
        <w:t xml:space="preserve"> użytkowej</w:t>
      </w:r>
      <w:r w:rsidR="002D4B5D" w:rsidRPr="004E00E5">
        <w:rPr>
          <w:rFonts w:ascii="Times New Roman" w:eastAsia="Batang" w:hAnsi="Times New Roman" w:cs="Times New Roman"/>
          <w:sz w:val="24"/>
          <w:szCs w:val="24"/>
        </w:rPr>
        <w:t>,</w:t>
      </w:r>
    </w:p>
    <w:p w:rsidR="005C1777" w:rsidRPr="004E00E5" w:rsidRDefault="000E2E37" w:rsidP="009C4410">
      <w:pPr>
        <w:pStyle w:val="Akapitzlist"/>
        <w:numPr>
          <w:ilvl w:val="0"/>
          <w:numId w:val="1"/>
        </w:numPr>
        <w:spacing w:before="240"/>
        <w:rPr>
          <w:rFonts w:ascii="Times New Roman" w:eastAsia="Batang" w:hAnsi="Times New Roman" w:cs="Times New Roman"/>
          <w:sz w:val="24"/>
          <w:szCs w:val="24"/>
        </w:rPr>
      </w:pPr>
      <w:r w:rsidRPr="004E00E5">
        <w:rPr>
          <w:rFonts w:ascii="Times New Roman" w:eastAsia="Batang" w:hAnsi="Times New Roman" w:cs="Times New Roman"/>
          <w:sz w:val="24"/>
          <w:szCs w:val="24"/>
        </w:rPr>
        <w:t>Wykonanie  p</w:t>
      </w:r>
      <w:r w:rsidR="005C1777" w:rsidRPr="004E00E5">
        <w:rPr>
          <w:rFonts w:ascii="Times New Roman" w:eastAsia="Batang" w:hAnsi="Times New Roman" w:cs="Times New Roman"/>
          <w:sz w:val="24"/>
          <w:szCs w:val="24"/>
        </w:rPr>
        <w:t>rojekt</w:t>
      </w:r>
      <w:r w:rsidRPr="004E00E5">
        <w:rPr>
          <w:rFonts w:ascii="Times New Roman" w:eastAsia="Batang" w:hAnsi="Times New Roman" w:cs="Times New Roman"/>
          <w:sz w:val="24"/>
          <w:szCs w:val="24"/>
        </w:rPr>
        <w:t>u</w:t>
      </w:r>
      <w:r w:rsidR="005C1777" w:rsidRPr="004E00E5">
        <w:rPr>
          <w:rFonts w:ascii="Times New Roman" w:eastAsia="Batang" w:hAnsi="Times New Roman" w:cs="Times New Roman"/>
          <w:sz w:val="24"/>
          <w:szCs w:val="24"/>
        </w:rPr>
        <w:t xml:space="preserve"> wentylacji grawitacyjn</w:t>
      </w:r>
      <w:r w:rsidR="00BD78A8" w:rsidRPr="004E00E5">
        <w:rPr>
          <w:rFonts w:ascii="Times New Roman" w:eastAsia="Batang" w:hAnsi="Times New Roman" w:cs="Times New Roman"/>
          <w:sz w:val="24"/>
          <w:szCs w:val="24"/>
        </w:rPr>
        <w:t>ej lub mechanicznej pomieszczeń</w:t>
      </w:r>
      <w:r w:rsidR="002D4B5D" w:rsidRPr="004E00E5">
        <w:rPr>
          <w:rFonts w:ascii="Times New Roman" w:eastAsia="Batang" w:hAnsi="Times New Roman" w:cs="Times New Roman"/>
          <w:sz w:val="24"/>
          <w:szCs w:val="24"/>
        </w:rPr>
        <w:t>,</w:t>
      </w:r>
    </w:p>
    <w:p w:rsidR="005C1777" w:rsidRPr="004E00E5" w:rsidRDefault="000E2E37" w:rsidP="009C4410">
      <w:pPr>
        <w:pStyle w:val="Akapitzlist"/>
        <w:numPr>
          <w:ilvl w:val="0"/>
          <w:numId w:val="1"/>
        </w:numPr>
        <w:spacing w:before="240"/>
        <w:rPr>
          <w:rFonts w:ascii="Times New Roman" w:eastAsia="Batang" w:hAnsi="Times New Roman" w:cs="Times New Roman"/>
          <w:color w:val="000000" w:themeColor="text1"/>
          <w:sz w:val="24"/>
          <w:szCs w:val="24"/>
        </w:rPr>
      </w:pPr>
      <w:r w:rsidRPr="004E00E5">
        <w:rPr>
          <w:rFonts w:ascii="Times New Roman" w:eastAsia="Batang" w:hAnsi="Times New Roman" w:cs="Times New Roman"/>
          <w:color w:val="000000" w:themeColor="text1"/>
          <w:sz w:val="24"/>
          <w:szCs w:val="24"/>
        </w:rPr>
        <w:t>Sporządzenie p</w:t>
      </w:r>
      <w:r w:rsidR="005C1777" w:rsidRPr="004E00E5">
        <w:rPr>
          <w:rFonts w:ascii="Times New Roman" w:eastAsia="Batang" w:hAnsi="Times New Roman" w:cs="Times New Roman"/>
          <w:color w:val="000000" w:themeColor="text1"/>
          <w:sz w:val="24"/>
          <w:szCs w:val="24"/>
        </w:rPr>
        <w:t>rojekt</w:t>
      </w:r>
      <w:r w:rsidRPr="004E00E5">
        <w:rPr>
          <w:rFonts w:ascii="Times New Roman" w:eastAsia="Batang" w:hAnsi="Times New Roman" w:cs="Times New Roman"/>
          <w:color w:val="000000" w:themeColor="text1"/>
          <w:sz w:val="24"/>
          <w:szCs w:val="24"/>
        </w:rPr>
        <w:t>u</w:t>
      </w:r>
      <w:r w:rsidR="005C1777" w:rsidRPr="004E00E5">
        <w:rPr>
          <w:rFonts w:ascii="Times New Roman" w:eastAsia="Batang" w:hAnsi="Times New Roman" w:cs="Times New Roman"/>
          <w:color w:val="000000" w:themeColor="text1"/>
          <w:sz w:val="24"/>
          <w:szCs w:val="24"/>
        </w:rPr>
        <w:t xml:space="preserve"> wewnętrznej i</w:t>
      </w:r>
      <w:r w:rsidR="006B2ECC" w:rsidRPr="004E00E5">
        <w:rPr>
          <w:rFonts w:ascii="Times New Roman" w:eastAsia="Batang" w:hAnsi="Times New Roman" w:cs="Times New Roman"/>
          <w:color w:val="000000" w:themeColor="text1"/>
          <w:sz w:val="24"/>
          <w:szCs w:val="24"/>
        </w:rPr>
        <w:t>nstalacji kanalizacyjnej sanitarnej</w:t>
      </w:r>
      <w:r w:rsidR="002D4B5D" w:rsidRPr="004E00E5">
        <w:rPr>
          <w:rFonts w:ascii="Times New Roman" w:eastAsia="Batang" w:hAnsi="Times New Roman" w:cs="Times New Roman"/>
          <w:color w:val="000000" w:themeColor="text1"/>
          <w:sz w:val="24"/>
          <w:szCs w:val="24"/>
        </w:rPr>
        <w:t>,</w:t>
      </w:r>
      <w:r w:rsidR="005C1777" w:rsidRPr="004E00E5">
        <w:rPr>
          <w:rFonts w:ascii="Times New Roman" w:eastAsia="Batang" w:hAnsi="Times New Roman" w:cs="Times New Roman"/>
          <w:color w:val="000000" w:themeColor="text1"/>
          <w:sz w:val="24"/>
          <w:szCs w:val="24"/>
        </w:rPr>
        <w:t xml:space="preserve"> </w:t>
      </w:r>
    </w:p>
    <w:p w:rsidR="006B2ECC" w:rsidRPr="004E00E5" w:rsidRDefault="006B2ECC" w:rsidP="009C4410">
      <w:pPr>
        <w:pStyle w:val="Akapitzlist"/>
        <w:numPr>
          <w:ilvl w:val="0"/>
          <w:numId w:val="1"/>
        </w:numPr>
        <w:spacing w:before="240"/>
        <w:rPr>
          <w:rFonts w:ascii="Times New Roman" w:eastAsia="Batang" w:hAnsi="Times New Roman" w:cs="Times New Roman"/>
          <w:sz w:val="24"/>
          <w:szCs w:val="24"/>
        </w:rPr>
      </w:pPr>
      <w:r w:rsidRPr="004E00E5">
        <w:rPr>
          <w:rFonts w:ascii="Times New Roman" w:eastAsia="Batang" w:hAnsi="Times New Roman" w:cs="Times New Roman"/>
          <w:sz w:val="24"/>
          <w:szCs w:val="24"/>
        </w:rPr>
        <w:t>Uzyskanie wszystkich niezbędnych uzgodnień, decyzji oraz pozwoleń wodno-prawnych do uzyskania decyzji o pozwoleniu na budowę,</w:t>
      </w:r>
    </w:p>
    <w:p w:rsidR="006B2ECC" w:rsidRPr="004E00E5" w:rsidRDefault="006B2ECC" w:rsidP="009C4410">
      <w:pPr>
        <w:pStyle w:val="Akapitzlist"/>
        <w:numPr>
          <w:ilvl w:val="0"/>
          <w:numId w:val="1"/>
        </w:numPr>
        <w:spacing w:before="240"/>
        <w:rPr>
          <w:rFonts w:ascii="Times New Roman" w:eastAsia="Batang" w:hAnsi="Times New Roman" w:cs="Times New Roman"/>
          <w:sz w:val="24"/>
          <w:szCs w:val="24"/>
        </w:rPr>
      </w:pPr>
      <w:r w:rsidRPr="004E00E5">
        <w:rPr>
          <w:rFonts w:ascii="Times New Roman" w:eastAsia="Batang" w:hAnsi="Times New Roman" w:cs="Times New Roman"/>
          <w:sz w:val="24"/>
          <w:szCs w:val="24"/>
        </w:rPr>
        <w:t>Zaprojektowanie szczelnego zbiornika na nieczystości ciekłe,</w:t>
      </w:r>
    </w:p>
    <w:p w:rsidR="006B2ECC" w:rsidRPr="004E00E5" w:rsidRDefault="006B2ECC" w:rsidP="009C4410">
      <w:pPr>
        <w:pStyle w:val="Akapitzlist"/>
        <w:numPr>
          <w:ilvl w:val="0"/>
          <w:numId w:val="1"/>
        </w:numPr>
        <w:spacing w:before="240"/>
        <w:rPr>
          <w:rFonts w:ascii="Times New Roman" w:eastAsia="Batang" w:hAnsi="Times New Roman" w:cs="Times New Roman"/>
          <w:sz w:val="24"/>
          <w:szCs w:val="24"/>
        </w:rPr>
      </w:pPr>
      <w:r w:rsidRPr="004E00E5">
        <w:rPr>
          <w:rFonts w:ascii="Times New Roman" w:eastAsia="Batang" w:hAnsi="Times New Roman" w:cs="Times New Roman"/>
          <w:sz w:val="24"/>
          <w:szCs w:val="24"/>
        </w:rPr>
        <w:t>Zl</w:t>
      </w:r>
      <w:r w:rsidR="00C5375F" w:rsidRPr="004E00E5">
        <w:rPr>
          <w:rFonts w:ascii="Times New Roman" w:eastAsia="Batang" w:hAnsi="Times New Roman" w:cs="Times New Roman"/>
          <w:sz w:val="24"/>
          <w:szCs w:val="24"/>
        </w:rPr>
        <w:t>okalizowanie studni wierconej (</w:t>
      </w:r>
      <w:r w:rsidRPr="004E00E5">
        <w:rPr>
          <w:rFonts w:ascii="Times New Roman" w:eastAsia="Batang" w:hAnsi="Times New Roman" w:cs="Times New Roman"/>
          <w:sz w:val="24"/>
          <w:szCs w:val="24"/>
        </w:rPr>
        <w:t>wykonanie, operat po stronie firmy wykonawczej),</w:t>
      </w:r>
    </w:p>
    <w:p w:rsidR="005C1777" w:rsidRPr="004E00E5" w:rsidRDefault="00840A19" w:rsidP="009C4410">
      <w:pPr>
        <w:pStyle w:val="Akapitzlist"/>
        <w:numPr>
          <w:ilvl w:val="0"/>
          <w:numId w:val="1"/>
        </w:numPr>
        <w:spacing w:before="240"/>
        <w:rPr>
          <w:rFonts w:ascii="Times New Roman" w:eastAsia="Batang" w:hAnsi="Times New Roman" w:cs="Times New Roman"/>
          <w:sz w:val="24"/>
          <w:szCs w:val="24"/>
        </w:rPr>
      </w:pPr>
      <w:r w:rsidRPr="004E00E5">
        <w:rPr>
          <w:rFonts w:ascii="Times New Roman" w:eastAsia="Batang" w:hAnsi="Times New Roman" w:cs="Times New Roman"/>
          <w:sz w:val="24"/>
          <w:szCs w:val="24"/>
        </w:rPr>
        <w:t>Sporządzenie charakterystyki technicznej</w:t>
      </w:r>
      <w:r w:rsidR="005C1777" w:rsidRPr="004E00E5">
        <w:rPr>
          <w:rFonts w:ascii="Times New Roman" w:eastAsia="Batang" w:hAnsi="Times New Roman" w:cs="Times New Roman"/>
          <w:sz w:val="24"/>
          <w:szCs w:val="24"/>
        </w:rPr>
        <w:t xml:space="preserve"> budynku</w:t>
      </w:r>
      <w:r w:rsidR="006B2ECC" w:rsidRPr="004E00E5">
        <w:rPr>
          <w:rFonts w:ascii="Times New Roman" w:eastAsia="Batang" w:hAnsi="Times New Roman" w:cs="Times New Roman"/>
          <w:sz w:val="24"/>
          <w:szCs w:val="24"/>
        </w:rPr>
        <w:t xml:space="preserve"> oraz analiza racjonalnego wykorzystania odnawialnych źródeł energii,</w:t>
      </w:r>
    </w:p>
    <w:p w:rsidR="005C1777" w:rsidRPr="004E00E5" w:rsidRDefault="005C1777" w:rsidP="009C4410">
      <w:pPr>
        <w:pStyle w:val="Akapitzlist"/>
        <w:numPr>
          <w:ilvl w:val="0"/>
          <w:numId w:val="1"/>
        </w:numPr>
        <w:spacing w:before="240"/>
        <w:rPr>
          <w:rFonts w:ascii="Times New Roman" w:eastAsia="Batang" w:hAnsi="Times New Roman" w:cs="Times New Roman"/>
          <w:sz w:val="24"/>
          <w:szCs w:val="24"/>
        </w:rPr>
      </w:pPr>
      <w:r w:rsidRPr="004E00E5">
        <w:rPr>
          <w:rFonts w:ascii="Times New Roman" w:eastAsia="Batang" w:hAnsi="Times New Roman" w:cs="Times New Roman"/>
          <w:sz w:val="24"/>
          <w:szCs w:val="24"/>
        </w:rPr>
        <w:t>Wykonanie kosztorysu inwestorskiego w zakresie instalacji sanitarnej</w:t>
      </w:r>
      <w:r w:rsidR="002D4B5D" w:rsidRPr="004E00E5">
        <w:rPr>
          <w:rFonts w:ascii="Times New Roman" w:eastAsia="Batang" w:hAnsi="Times New Roman" w:cs="Times New Roman"/>
          <w:sz w:val="24"/>
          <w:szCs w:val="24"/>
        </w:rPr>
        <w:t>,</w:t>
      </w:r>
    </w:p>
    <w:p w:rsidR="005C1777" w:rsidRPr="004E00E5" w:rsidRDefault="00840A19" w:rsidP="009C4410">
      <w:pPr>
        <w:pStyle w:val="Akapitzlist"/>
        <w:numPr>
          <w:ilvl w:val="0"/>
          <w:numId w:val="1"/>
        </w:numPr>
        <w:spacing w:before="240"/>
        <w:rPr>
          <w:rFonts w:ascii="Times New Roman" w:eastAsia="Batang" w:hAnsi="Times New Roman" w:cs="Times New Roman"/>
          <w:sz w:val="24"/>
          <w:szCs w:val="24"/>
        </w:rPr>
      </w:pPr>
      <w:r w:rsidRPr="004E00E5">
        <w:rPr>
          <w:rFonts w:ascii="Times New Roman" w:eastAsia="Batang" w:hAnsi="Times New Roman" w:cs="Times New Roman"/>
          <w:sz w:val="24"/>
          <w:szCs w:val="24"/>
        </w:rPr>
        <w:t>Sporządzenie p</w:t>
      </w:r>
      <w:r w:rsidR="005C1777" w:rsidRPr="004E00E5">
        <w:rPr>
          <w:rFonts w:ascii="Times New Roman" w:eastAsia="Batang" w:hAnsi="Times New Roman" w:cs="Times New Roman"/>
          <w:sz w:val="24"/>
          <w:szCs w:val="24"/>
        </w:rPr>
        <w:t>rojekt</w:t>
      </w:r>
      <w:r w:rsidR="00C5375F" w:rsidRPr="004E00E5">
        <w:rPr>
          <w:rFonts w:ascii="Times New Roman" w:eastAsia="Batang" w:hAnsi="Times New Roman" w:cs="Times New Roman"/>
          <w:sz w:val="24"/>
          <w:szCs w:val="24"/>
        </w:rPr>
        <w:t>u</w:t>
      </w:r>
      <w:r w:rsidR="005C1777" w:rsidRPr="004E00E5">
        <w:rPr>
          <w:rFonts w:ascii="Times New Roman" w:eastAsia="Batang" w:hAnsi="Times New Roman" w:cs="Times New Roman"/>
          <w:sz w:val="24"/>
          <w:szCs w:val="24"/>
        </w:rPr>
        <w:t xml:space="preserve"> inst</w:t>
      </w:r>
      <w:r w:rsidR="00E370B8" w:rsidRPr="004E00E5">
        <w:rPr>
          <w:rFonts w:ascii="Times New Roman" w:eastAsia="Batang" w:hAnsi="Times New Roman" w:cs="Times New Roman"/>
          <w:sz w:val="24"/>
          <w:szCs w:val="24"/>
        </w:rPr>
        <w:t>alacji elektrycznej wewnętrznej</w:t>
      </w:r>
      <w:r w:rsidR="005C1777" w:rsidRPr="004E00E5">
        <w:rPr>
          <w:rFonts w:ascii="Times New Roman" w:eastAsia="Batang" w:hAnsi="Times New Roman" w:cs="Times New Roman"/>
          <w:sz w:val="24"/>
          <w:szCs w:val="24"/>
        </w:rPr>
        <w:t>, punkty instalacji siłowej,</w:t>
      </w:r>
      <w:r w:rsidR="00915D1B" w:rsidRPr="004E00E5">
        <w:rPr>
          <w:rFonts w:ascii="Times New Roman" w:eastAsia="Batang" w:hAnsi="Times New Roman" w:cs="Times New Roman"/>
          <w:sz w:val="24"/>
          <w:szCs w:val="24"/>
        </w:rPr>
        <w:t xml:space="preserve"> </w:t>
      </w:r>
      <w:r w:rsidR="005C1777" w:rsidRPr="004E00E5">
        <w:rPr>
          <w:rFonts w:ascii="Times New Roman" w:eastAsia="Batang" w:hAnsi="Times New Roman" w:cs="Times New Roman"/>
          <w:sz w:val="24"/>
          <w:szCs w:val="24"/>
        </w:rPr>
        <w:t>wykonanie kosztorysów inwestorskich w zakresie elektrycznym</w:t>
      </w:r>
      <w:r w:rsidR="002D4B5D" w:rsidRPr="004E00E5">
        <w:rPr>
          <w:rFonts w:ascii="Times New Roman" w:eastAsia="Batang" w:hAnsi="Times New Roman" w:cs="Times New Roman"/>
          <w:sz w:val="24"/>
          <w:szCs w:val="24"/>
        </w:rPr>
        <w:t>,</w:t>
      </w:r>
    </w:p>
    <w:p w:rsidR="000D20A8" w:rsidRPr="004E00E5" w:rsidRDefault="000D20A8" w:rsidP="009C4410">
      <w:pPr>
        <w:pStyle w:val="Akapitzlist"/>
        <w:numPr>
          <w:ilvl w:val="0"/>
          <w:numId w:val="1"/>
        </w:numPr>
        <w:spacing w:before="240"/>
        <w:rPr>
          <w:rFonts w:ascii="Times New Roman" w:eastAsia="Batang" w:hAnsi="Times New Roman" w:cs="Times New Roman"/>
          <w:sz w:val="24"/>
          <w:szCs w:val="24"/>
        </w:rPr>
      </w:pPr>
      <w:r w:rsidRPr="004E00E5">
        <w:rPr>
          <w:rFonts w:ascii="Times New Roman" w:eastAsia="Batang" w:hAnsi="Times New Roman" w:cs="Times New Roman"/>
          <w:sz w:val="24"/>
          <w:szCs w:val="24"/>
        </w:rPr>
        <w:t>Uzyskanie niezbędnych warunków technicznych uzgodnień z dostawcami mediów, uzgodnień z zakresu ppoż, wymagań sanitarnych oraz bhp</w:t>
      </w:r>
      <w:r w:rsidR="00E370B8" w:rsidRPr="004E00E5">
        <w:rPr>
          <w:rFonts w:ascii="Times New Roman" w:eastAsia="Batang" w:hAnsi="Times New Roman" w:cs="Times New Roman"/>
          <w:sz w:val="24"/>
          <w:szCs w:val="24"/>
        </w:rPr>
        <w:t>,</w:t>
      </w:r>
    </w:p>
    <w:p w:rsidR="000D20A8" w:rsidRPr="004E00E5" w:rsidRDefault="000D20A8" w:rsidP="009C4410">
      <w:pPr>
        <w:pStyle w:val="Akapitzlist"/>
        <w:numPr>
          <w:ilvl w:val="0"/>
          <w:numId w:val="1"/>
        </w:numPr>
        <w:spacing w:before="240"/>
        <w:rPr>
          <w:rFonts w:ascii="Times New Roman" w:eastAsia="Batang" w:hAnsi="Times New Roman" w:cs="Times New Roman"/>
          <w:sz w:val="24"/>
          <w:szCs w:val="24"/>
        </w:rPr>
      </w:pPr>
      <w:r w:rsidRPr="004E00E5">
        <w:rPr>
          <w:rFonts w:ascii="Times New Roman" w:eastAsia="Batang" w:hAnsi="Times New Roman" w:cs="Times New Roman"/>
          <w:sz w:val="24"/>
          <w:szCs w:val="24"/>
        </w:rPr>
        <w:t>Sporządzenie informacji dotyczącej bezpieczeństwa i ochrony zdrowia,</w:t>
      </w:r>
    </w:p>
    <w:p w:rsidR="00840A19" w:rsidRPr="004E00E5" w:rsidRDefault="00840A19" w:rsidP="009C4410">
      <w:pPr>
        <w:pStyle w:val="Akapitzlist"/>
        <w:numPr>
          <w:ilvl w:val="0"/>
          <w:numId w:val="1"/>
        </w:numPr>
        <w:spacing w:before="240"/>
        <w:rPr>
          <w:rFonts w:ascii="Times New Roman" w:eastAsia="Batang" w:hAnsi="Times New Roman" w:cs="Times New Roman"/>
          <w:sz w:val="24"/>
          <w:szCs w:val="24"/>
        </w:rPr>
      </w:pPr>
      <w:r w:rsidRPr="004E00E5">
        <w:rPr>
          <w:rFonts w:ascii="Times New Roman" w:eastAsia="Batang" w:hAnsi="Times New Roman" w:cs="Times New Roman"/>
          <w:sz w:val="24"/>
          <w:szCs w:val="24"/>
        </w:rPr>
        <w:t>Udzielanie odpowiedzi na pytania w postępowaniach przetargowych dotyczących robót budowlanych realizowanych na podstawie wykonanej dokumentacji projektowej,</w:t>
      </w:r>
    </w:p>
    <w:p w:rsidR="002D4B5D" w:rsidRPr="004E00E5" w:rsidRDefault="002D4B5D" w:rsidP="009C4410">
      <w:pPr>
        <w:pStyle w:val="Akapitzlist"/>
        <w:numPr>
          <w:ilvl w:val="0"/>
          <w:numId w:val="1"/>
        </w:numPr>
        <w:spacing w:before="240"/>
        <w:rPr>
          <w:rFonts w:ascii="Times New Roman" w:eastAsia="Batang" w:hAnsi="Times New Roman" w:cs="Times New Roman"/>
          <w:sz w:val="24"/>
          <w:szCs w:val="24"/>
        </w:rPr>
      </w:pPr>
      <w:r w:rsidRPr="004E00E5">
        <w:rPr>
          <w:rFonts w:ascii="Times New Roman" w:eastAsia="Batang" w:hAnsi="Times New Roman" w:cs="Times New Roman"/>
          <w:sz w:val="24"/>
          <w:szCs w:val="24"/>
        </w:rPr>
        <w:t>Pełnienie nadzoru autorskiego nad realizacją zamierzenia,</w:t>
      </w:r>
    </w:p>
    <w:p w:rsidR="00840A19" w:rsidRPr="004E00E5" w:rsidRDefault="00840A19" w:rsidP="009C4410">
      <w:pPr>
        <w:pStyle w:val="Akapitzlist"/>
        <w:numPr>
          <w:ilvl w:val="0"/>
          <w:numId w:val="1"/>
        </w:numPr>
        <w:spacing w:before="240"/>
        <w:rPr>
          <w:rFonts w:ascii="Times New Roman" w:eastAsia="Batang" w:hAnsi="Times New Roman" w:cs="Times New Roman"/>
          <w:sz w:val="24"/>
          <w:szCs w:val="24"/>
        </w:rPr>
      </w:pPr>
      <w:r w:rsidRPr="004E00E5">
        <w:rPr>
          <w:rFonts w:ascii="Times New Roman" w:eastAsia="Batang" w:hAnsi="Times New Roman" w:cs="Times New Roman"/>
          <w:sz w:val="24"/>
          <w:szCs w:val="24"/>
        </w:rPr>
        <w:t xml:space="preserve">Wykonawca w trakcie opracowania dokumentacji projektowej jest zobowiązany na bieżąco uzgadniać rozwiązania techniczne z </w:t>
      </w:r>
      <w:r w:rsidR="002D4B5D" w:rsidRPr="004E00E5">
        <w:rPr>
          <w:rFonts w:ascii="Times New Roman" w:eastAsia="Batang" w:hAnsi="Times New Roman" w:cs="Times New Roman"/>
          <w:sz w:val="24"/>
          <w:szCs w:val="24"/>
        </w:rPr>
        <w:t>Zamawiającym,</w:t>
      </w:r>
    </w:p>
    <w:p w:rsidR="0054590F" w:rsidRPr="004E00E5" w:rsidRDefault="002D4B5D" w:rsidP="007126A6">
      <w:pPr>
        <w:pStyle w:val="Akapitzlist"/>
        <w:numPr>
          <w:ilvl w:val="0"/>
          <w:numId w:val="1"/>
        </w:numPr>
        <w:spacing w:before="240"/>
        <w:rPr>
          <w:rFonts w:ascii="Times New Roman" w:eastAsia="Batang" w:hAnsi="Times New Roman" w:cs="Times New Roman"/>
          <w:sz w:val="24"/>
          <w:szCs w:val="24"/>
        </w:rPr>
      </w:pPr>
      <w:r w:rsidRPr="004E00E5">
        <w:rPr>
          <w:rFonts w:ascii="Times New Roman" w:eastAsia="Batang" w:hAnsi="Times New Roman" w:cs="Times New Roman"/>
          <w:sz w:val="24"/>
          <w:szCs w:val="24"/>
        </w:rPr>
        <w:t xml:space="preserve">Uzyskanie w imieniu Zamawiającego </w:t>
      </w:r>
      <w:r w:rsidR="00576FC4" w:rsidRPr="004E00E5">
        <w:rPr>
          <w:rFonts w:ascii="Times New Roman" w:eastAsia="Batang" w:hAnsi="Times New Roman" w:cs="Times New Roman"/>
          <w:color w:val="000000" w:themeColor="text1"/>
          <w:sz w:val="24"/>
          <w:szCs w:val="24"/>
        </w:rPr>
        <w:t>prawomocnej decyzji</w:t>
      </w:r>
      <w:r w:rsidR="00576FC4" w:rsidRPr="004E00E5">
        <w:rPr>
          <w:rFonts w:ascii="Times New Roman" w:eastAsia="Batang" w:hAnsi="Times New Roman" w:cs="Times New Roman"/>
          <w:sz w:val="24"/>
          <w:szCs w:val="24"/>
        </w:rPr>
        <w:t xml:space="preserve"> </w:t>
      </w:r>
      <w:r w:rsidRPr="004E00E5">
        <w:rPr>
          <w:rFonts w:ascii="Times New Roman" w:eastAsia="Batang" w:hAnsi="Times New Roman" w:cs="Times New Roman"/>
          <w:sz w:val="24"/>
          <w:szCs w:val="24"/>
        </w:rPr>
        <w:t>pozwolenia na budowę lub zgłoszenia wraz z pokryciem ws</w:t>
      </w:r>
      <w:r w:rsidR="00E370B8" w:rsidRPr="004E00E5">
        <w:rPr>
          <w:rFonts w:ascii="Times New Roman" w:eastAsia="Batang" w:hAnsi="Times New Roman" w:cs="Times New Roman"/>
          <w:sz w:val="24"/>
          <w:szCs w:val="24"/>
        </w:rPr>
        <w:t>zystkich opłat z tym związanych,</w:t>
      </w:r>
    </w:p>
    <w:p w:rsidR="00DA21E3" w:rsidRPr="004E00E5" w:rsidRDefault="00E370B8" w:rsidP="007126A6">
      <w:pPr>
        <w:pStyle w:val="Akapitzlist"/>
        <w:numPr>
          <w:ilvl w:val="0"/>
          <w:numId w:val="1"/>
        </w:numPr>
        <w:spacing w:before="240"/>
        <w:rPr>
          <w:rFonts w:ascii="Times New Roman" w:eastAsia="Batang" w:hAnsi="Times New Roman" w:cs="Times New Roman"/>
          <w:color w:val="000000" w:themeColor="text1"/>
          <w:sz w:val="24"/>
          <w:szCs w:val="24"/>
        </w:rPr>
      </w:pPr>
      <w:r w:rsidRPr="004E00E5">
        <w:rPr>
          <w:rFonts w:ascii="Times New Roman" w:eastAsia="Batang" w:hAnsi="Times New Roman" w:cs="Times New Roman"/>
          <w:color w:val="000000" w:themeColor="text1"/>
          <w:sz w:val="24"/>
          <w:szCs w:val="24"/>
        </w:rPr>
        <w:t>Sporządzenie p</w:t>
      </w:r>
      <w:r w:rsidR="00C5375F" w:rsidRPr="004E00E5">
        <w:rPr>
          <w:rFonts w:ascii="Times New Roman" w:eastAsia="Batang" w:hAnsi="Times New Roman" w:cs="Times New Roman"/>
          <w:color w:val="000000" w:themeColor="text1"/>
          <w:sz w:val="24"/>
          <w:szCs w:val="24"/>
        </w:rPr>
        <w:t>rojek</w:t>
      </w:r>
      <w:r w:rsidR="00E82B51" w:rsidRPr="004E00E5">
        <w:rPr>
          <w:rFonts w:ascii="Times New Roman" w:eastAsia="Batang" w:hAnsi="Times New Roman" w:cs="Times New Roman"/>
          <w:color w:val="000000" w:themeColor="text1"/>
          <w:sz w:val="24"/>
          <w:szCs w:val="24"/>
        </w:rPr>
        <w:t>t</w:t>
      </w:r>
      <w:r w:rsidR="00C5375F" w:rsidRPr="004E00E5">
        <w:rPr>
          <w:rFonts w:ascii="Times New Roman" w:eastAsia="Batang" w:hAnsi="Times New Roman" w:cs="Times New Roman"/>
          <w:color w:val="000000" w:themeColor="text1"/>
          <w:sz w:val="24"/>
          <w:szCs w:val="24"/>
        </w:rPr>
        <w:t>u</w:t>
      </w:r>
      <w:r w:rsidR="00DA21E3" w:rsidRPr="004E00E5">
        <w:rPr>
          <w:rFonts w:ascii="Times New Roman" w:eastAsia="Batang" w:hAnsi="Times New Roman" w:cs="Times New Roman"/>
          <w:color w:val="000000" w:themeColor="text1"/>
          <w:sz w:val="24"/>
          <w:szCs w:val="24"/>
        </w:rPr>
        <w:t xml:space="preserve"> </w:t>
      </w:r>
      <w:r w:rsidR="00A6537D" w:rsidRPr="004E00E5">
        <w:rPr>
          <w:rFonts w:ascii="Times New Roman" w:eastAsia="Batang" w:hAnsi="Times New Roman" w:cs="Times New Roman"/>
          <w:color w:val="000000" w:themeColor="text1"/>
          <w:sz w:val="24"/>
          <w:szCs w:val="24"/>
        </w:rPr>
        <w:t>ogrodzenia działki</w:t>
      </w:r>
      <w:r w:rsidR="008D4DD0" w:rsidRPr="004E00E5">
        <w:rPr>
          <w:rFonts w:ascii="Times New Roman" w:eastAsia="Batang" w:hAnsi="Times New Roman" w:cs="Times New Roman"/>
          <w:color w:val="000000" w:themeColor="text1"/>
          <w:sz w:val="24"/>
          <w:szCs w:val="24"/>
        </w:rPr>
        <w:t>,</w:t>
      </w:r>
    </w:p>
    <w:p w:rsidR="00F67D7E" w:rsidRPr="004E00E5" w:rsidRDefault="00E370B8" w:rsidP="0056163C">
      <w:pPr>
        <w:pStyle w:val="Akapitzlist"/>
        <w:numPr>
          <w:ilvl w:val="0"/>
          <w:numId w:val="1"/>
        </w:numPr>
        <w:spacing w:before="240"/>
        <w:rPr>
          <w:rFonts w:ascii="Times New Roman" w:eastAsia="Batang" w:hAnsi="Times New Roman" w:cs="Times New Roman"/>
          <w:color w:val="000000" w:themeColor="text1"/>
          <w:sz w:val="24"/>
          <w:szCs w:val="24"/>
        </w:rPr>
      </w:pPr>
      <w:r w:rsidRPr="004E00E5">
        <w:rPr>
          <w:rFonts w:ascii="Times New Roman" w:eastAsia="Batang" w:hAnsi="Times New Roman" w:cs="Times New Roman"/>
          <w:color w:val="000000" w:themeColor="text1"/>
          <w:sz w:val="24"/>
          <w:szCs w:val="24"/>
        </w:rPr>
        <w:t>Wykonanie p</w:t>
      </w:r>
      <w:r w:rsidR="0056163C" w:rsidRPr="004E00E5">
        <w:rPr>
          <w:rFonts w:ascii="Times New Roman" w:eastAsia="Batang" w:hAnsi="Times New Roman" w:cs="Times New Roman"/>
          <w:color w:val="000000" w:themeColor="text1"/>
          <w:sz w:val="24"/>
          <w:szCs w:val="24"/>
        </w:rPr>
        <w:t>rojek</w:t>
      </w:r>
      <w:r w:rsidR="008D4DD0" w:rsidRPr="004E00E5">
        <w:rPr>
          <w:rFonts w:ascii="Times New Roman" w:eastAsia="Batang" w:hAnsi="Times New Roman" w:cs="Times New Roman"/>
          <w:color w:val="000000" w:themeColor="text1"/>
          <w:sz w:val="24"/>
          <w:szCs w:val="24"/>
        </w:rPr>
        <w:t xml:space="preserve">t zagospodarowania </w:t>
      </w:r>
      <w:r w:rsidR="00F67D7E" w:rsidRPr="004E00E5">
        <w:rPr>
          <w:rFonts w:ascii="Times New Roman" w:eastAsia="Batang" w:hAnsi="Times New Roman" w:cs="Times New Roman"/>
          <w:color w:val="000000" w:themeColor="text1"/>
          <w:sz w:val="24"/>
          <w:szCs w:val="24"/>
        </w:rPr>
        <w:t>działki</w:t>
      </w:r>
      <w:bookmarkStart w:id="0" w:name="_GoBack"/>
      <w:bookmarkEnd w:id="0"/>
      <w:r w:rsidR="008D4DD0" w:rsidRPr="004E00E5">
        <w:rPr>
          <w:rFonts w:ascii="Times New Roman" w:eastAsia="Batang" w:hAnsi="Times New Roman" w:cs="Times New Roman"/>
          <w:color w:val="000000" w:themeColor="text1"/>
          <w:sz w:val="24"/>
          <w:szCs w:val="24"/>
        </w:rPr>
        <w:t>,</w:t>
      </w:r>
    </w:p>
    <w:p w:rsidR="004E00E5" w:rsidRPr="004E00E5" w:rsidRDefault="00E370B8" w:rsidP="007126A6">
      <w:pPr>
        <w:pStyle w:val="Akapitzlist"/>
        <w:numPr>
          <w:ilvl w:val="0"/>
          <w:numId w:val="1"/>
        </w:numPr>
        <w:spacing w:before="240"/>
        <w:rPr>
          <w:rFonts w:ascii="Times New Roman" w:eastAsia="Batang" w:hAnsi="Times New Roman" w:cs="Times New Roman"/>
          <w:color w:val="000000" w:themeColor="text1"/>
          <w:sz w:val="24"/>
          <w:szCs w:val="24"/>
        </w:rPr>
      </w:pPr>
      <w:r w:rsidRPr="004E00E5">
        <w:rPr>
          <w:rFonts w:ascii="Times New Roman" w:eastAsia="Batang" w:hAnsi="Times New Roman" w:cs="Times New Roman"/>
          <w:color w:val="000000" w:themeColor="text1"/>
          <w:sz w:val="24"/>
          <w:szCs w:val="24"/>
        </w:rPr>
        <w:t>Sporządzenie p</w:t>
      </w:r>
      <w:r w:rsidR="00A6537D" w:rsidRPr="004E00E5">
        <w:rPr>
          <w:rFonts w:ascii="Times New Roman" w:eastAsia="Batang" w:hAnsi="Times New Roman" w:cs="Times New Roman"/>
          <w:color w:val="000000" w:themeColor="text1"/>
          <w:sz w:val="24"/>
          <w:szCs w:val="24"/>
        </w:rPr>
        <w:t xml:space="preserve">rojekt </w:t>
      </w:r>
      <w:r w:rsidR="008D4DD0" w:rsidRPr="004E00E5">
        <w:rPr>
          <w:rFonts w:ascii="Times New Roman" w:eastAsia="Batang" w:hAnsi="Times New Roman" w:cs="Times New Roman"/>
          <w:color w:val="000000" w:themeColor="text1"/>
          <w:sz w:val="24"/>
          <w:szCs w:val="24"/>
        </w:rPr>
        <w:t>instalacji teletechnicznej</w:t>
      </w:r>
      <w:r w:rsidR="004E00E5">
        <w:rPr>
          <w:rFonts w:ascii="Times New Roman" w:eastAsia="Batang" w:hAnsi="Times New Roman" w:cs="Times New Roman"/>
          <w:color w:val="000000" w:themeColor="text1"/>
          <w:sz w:val="24"/>
          <w:szCs w:val="24"/>
        </w:rPr>
        <w:t>.</w:t>
      </w:r>
    </w:p>
    <w:p w:rsidR="001743A0" w:rsidRPr="004E00E5" w:rsidRDefault="007126A6" w:rsidP="007126A6">
      <w:pPr>
        <w:spacing w:before="240"/>
        <w:rPr>
          <w:rFonts w:ascii="Times New Roman" w:eastAsia="Batang" w:hAnsi="Times New Roman" w:cs="Times New Roman"/>
          <w:b/>
          <w:sz w:val="24"/>
          <w:szCs w:val="24"/>
        </w:rPr>
      </w:pPr>
      <w:r w:rsidRPr="004E00E5">
        <w:rPr>
          <w:rFonts w:ascii="Times New Roman" w:eastAsia="Batang" w:hAnsi="Times New Roman" w:cs="Times New Roman"/>
          <w:b/>
          <w:sz w:val="24"/>
          <w:szCs w:val="24"/>
        </w:rPr>
        <w:lastRenderedPageBreak/>
        <w:t>Informacje ogólne :</w:t>
      </w:r>
    </w:p>
    <w:p w:rsidR="007126A6" w:rsidRPr="004E00E5" w:rsidRDefault="006A7319" w:rsidP="007126A6">
      <w:pPr>
        <w:pStyle w:val="Akapitzlist"/>
        <w:numPr>
          <w:ilvl w:val="0"/>
          <w:numId w:val="4"/>
        </w:numPr>
        <w:spacing w:before="240"/>
        <w:rPr>
          <w:rFonts w:ascii="Times New Roman" w:eastAsia="Batang" w:hAnsi="Times New Roman" w:cs="Times New Roman"/>
          <w:sz w:val="24"/>
          <w:szCs w:val="24"/>
        </w:rPr>
      </w:pPr>
      <w:r w:rsidRPr="004E00E5">
        <w:rPr>
          <w:rFonts w:ascii="Times New Roman" w:eastAsia="Batang" w:hAnsi="Times New Roman" w:cs="Times New Roman"/>
          <w:sz w:val="24"/>
          <w:szCs w:val="24"/>
        </w:rPr>
        <w:t>Powierzchnia działki budowlanej:</w:t>
      </w:r>
      <w:r w:rsidR="00472FFF" w:rsidRPr="004E00E5">
        <w:rPr>
          <w:rFonts w:ascii="Times New Roman" w:eastAsia="Batang" w:hAnsi="Times New Roman" w:cs="Times New Roman"/>
          <w:sz w:val="24"/>
          <w:szCs w:val="24"/>
        </w:rPr>
        <w:t xml:space="preserve"> </w:t>
      </w:r>
      <w:r w:rsidR="0052603A" w:rsidRPr="004E00E5">
        <w:rPr>
          <w:rFonts w:ascii="Times New Roman" w:eastAsia="Batang" w:hAnsi="Times New Roman" w:cs="Times New Roman"/>
          <w:sz w:val="24"/>
          <w:szCs w:val="24"/>
        </w:rPr>
        <w:t>0,5984 ha</w:t>
      </w:r>
    </w:p>
    <w:p w:rsidR="0054590F" w:rsidRPr="004E00E5" w:rsidRDefault="0054590F" w:rsidP="007126A6">
      <w:pPr>
        <w:pStyle w:val="Akapitzlist"/>
        <w:numPr>
          <w:ilvl w:val="0"/>
          <w:numId w:val="4"/>
        </w:numPr>
        <w:spacing w:before="240"/>
        <w:rPr>
          <w:rFonts w:ascii="Times New Roman" w:eastAsia="Batang" w:hAnsi="Times New Roman" w:cs="Times New Roman"/>
          <w:sz w:val="24"/>
          <w:szCs w:val="24"/>
        </w:rPr>
      </w:pPr>
      <w:r w:rsidRPr="004E00E5">
        <w:rPr>
          <w:rFonts w:ascii="Times New Roman" w:eastAsia="Batang" w:hAnsi="Times New Roman" w:cs="Times New Roman"/>
          <w:sz w:val="24"/>
          <w:szCs w:val="24"/>
        </w:rPr>
        <w:t xml:space="preserve">Działka </w:t>
      </w:r>
      <w:r w:rsidR="00DB18FB" w:rsidRPr="004E00E5">
        <w:rPr>
          <w:rFonts w:ascii="Times New Roman" w:eastAsia="Batang" w:hAnsi="Times New Roman" w:cs="Times New Roman"/>
          <w:sz w:val="24"/>
          <w:szCs w:val="24"/>
        </w:rPr>
        <w:t xml:space="preserve">numer 248/8 </w:t>
      </w:r>
      <w:r w:rsidRPr="004E00E5">
        <w:rPr>
          <w:rFonts w:ascii="Times New Roman" w:eastAsia="Batang" w:hAnsi="Times New Roman" w:cs="Times New Roman"/>
          <w:sz w:val="24"/>
          <w:szCs w:val="24"/>
        </w:rPr>
        <w:t>położona w obrębie nr 0020 Wieliczki</w:t>
      </w:r>
    </w:p>
    <w:p w:rsidR="006A7319" w:rsidRPr="004E00E5" w:rsidRDefault="00B23AA1" w:rsidP="007126A6">
      <w:pPr>
        <w:pStyle w:val="Akapitzlist"/>
        <w:numPr>
          <w:ilvl w:val="0"/>
          <w:numId w:val="4"/>
        </w:numPr>
        <w:spacing w:before="240"/>
        <w:rPr>
          <w:rFonts w:ascii="Times New Roman" w:eastAsia="Batang" w:hAnsi="Times New Roman" w:cs="Times New Roman"/>
          <w:sz w:val="24"/>
          <w:szCs w:val="24"/>
        </w:rPr>
      </w:pPr>
      <w:r w:rsidRPr="004E00E5">
        <w:rPr>
          <w:rFonts w:ascii="Times New Roman" w:eastAsia="Batang" w:hAnsi="Times New Roman" w:cs="Times New Roman"/>
          <w:sz w:val="24"/>
          <w:szCs w:val="24"/>
        </w:rPr>
        <w:t xml:space="preserve">Wskazanie na konstrukcję ramowo-stalowa, wypełnienie ścian typu „Sandwich” </w:t>
      </w:r>
      <w:r w:rsidR="00472FFF" w:rsidRPr="004E00E5">
        <w:rPr>
          <w:rFonts w:ascii="Times New Roman" w:eastAsia="Batang" w:hAnsi="Times New Roman" w:cs="Times New Roman"/>
          <w:sz w:val="24"/>
          <w:szCs w:val="24"/>
        </w:rPr>
        <w:t xml:space="preserve">Przewidziana </w:t>
      </w:r>
      <w:r w:rsidR="006A7319" w:rsidRPr="004E00E5">
        <w:rPr>
          <w:rFonts w:ascii="Times New Roman" w:eastAsia="Batang" w:hAnsi="Times New Roman" w:cs="Times New Roman"/>
          <w:sz w:val="24"/>
          <w:szCs w:val="24"/>
        </w:rPr>
        <w:t xml:space="preserve"> powierzchnia budynku  biurowego z garażem i magazynem: </w:t>
      </w:r>
      <w:r w:rsidR="00576FC4" w:rsidRPr="004E00E5">
        <w:rPr>
          <w:rFonts w:ascii="Times New Roman" w:eastAsia="Batang" w:hAnsi="Times New Roman" w:cs="Times New Roman"/>
          <w:sz w:val="24"/>
          <w:szCs w:val="24"/>
        </w:rPr>
        <w:br/>
        <w:t xml:space="preserve">ok. </w:t>
      </w:r>
      <w:r w:rsidR="006A7319" w:rsidRPr="004E00E5">
        <w:rPr>
          <w:rFonts w:ascii="Times New Roman" w:eastAsia="Batang" w:hAnsi="Times New Roman" w:cs="Times New Roman"/>
          <w:sz w:val="24"/>
          <w:szCs w:val="24"/>
        </w:rPr>
        <w:t>312,00 m</w:t>
      </w:r>
      <w:r w:rsidR="006A7319" w:rsidRPr="004E00E5">
        <w:rPr>
          <w:rFonts w:ascii="Times New Roman" w:eastAsia="Batang" w:hAnsi="Times New Roman" w:cs="Times New Roman"/>
          <w:sz w:val="24"/>
          <w:szCs w:val="24"/>
          <w:vertAlign w:val="superscript"/>
        </w:rPr>
        <w:t>2</w:t>
      </w:r>
      <w:r w:rsidRPr="004E00E5">
        <w:rPr>
          <w:rFonts w:ascii="Times New Roman" w:eastAsia="Batang" w:hAnsi="Times New Roman" w:cs="Times New Roman"/>
          <w:sz w:val="24"/>
          <w:szCs w:val="24"/>
          <w:vertAlign w:val="superscript"/>
        </w:rPr>
        <w:t xml:space="preserve"> </w:t>
      </w:r>
    </w:p>
    <w:p w:rsidR="006A7319" w:rsidRPr="004E00E5" w:rsidRDefault="0097711E" w:rsidP="007126A6">
      <w:pPr>
        <w:pStyle w:val="Akapitzlist"/>
        <w:numPr>
          <w:ilvl w:val="0"/>
          <w:numId w:val="4"/>
        </w:numPr>
        <w:spacing w:before="240"/>
        <w:rPr>
          <w:rFonts w:ascii="Times New Roman" w:eastAsia="Batang" w:hAnsi="Times New Roman" w:cs="Times New Roman"/>
          <w:sz w:val="24"/>
          <w:szCs w:val="24"/>
        </w:rPr>
      </w:pPr>
      <w:r w:rsidRPr="004E00E5">
        <w:rPr>
          <w:rFonts w:ascii="Times New Roman" w:eastAsia="Batang" w:hAnsi="Times New Roman" w:cs="Times New Roman"/>
          <w:sz w:val="24"/>
          <w:szCs w:val="24"/>
        </w:rPr>
        <w:t xml:space="preserve">Dach dwuspadowy, </w:t>
      </w:r>
    </w:p>
    <w:p w:rsidR="006A7319" w:rsidRPr="004E00E5" w:rsidRDefault="006A7319" w:rsidP="007126A6">
      <w:pPr>
        <w:pStyle w:val="Akapitzlist"/>
        <w:numPr>
          <w:ilvl w:val="0"/>
          <w:numId w:val="4"/>
        </w:numPr>
        <w:spacing w:before="240"/>
        <w:rPr>
          <w:rFonts w:ascii="Times New Roman" w:eastAsia="Batang" w:hAnsi="Times New Roman" w:cs="Times New Roman"/>
          <w:sz w:val="24"/>
          <w:szCs w:val="24"/>
        </w:rPr>
      </w:pPr>
      <w:r w:rsidRPr="004E00E5">
        <w:rPr>
          <w:rFonts w:ascii="Times New Roman" w:eastAsia="Batang" w:hAnsi="Times New Roman" w:cs="Times New Roman"/>
          <w:sz w:val="24"/>
          <w:szCs w:val="24"/>
        </w:rPr>
        <w:t>Przewidziane pomieszczenia biurowe:</w:t>
      </w:r>
    </w:p>
    <w:p w:rsidR="006A7319" w:rsidRPr="004E00E5" w:rsidRDefault="006A7319" w:rsidP="006A7319">
      <w:pPr>
        <w:pStyle w:val="Akapitzlist"/>
        <w:numPr>
          <w:ilvl w:val="0"/>
          <w:numId w:val="5"/>
        </w:numPr>
        <w:spacing w:before="240"/>
        <w:rPr>
          <w:rFonts w:ascii="Times New Roman" w:eastAsia="Batang" w:hAnsi="Times New Roman" w:cs="Times New Roman"/>
          <w:sz w:val="24"/>
          <w:szCs w:val="24"/>
        </w:rPr>
      </w:pPr>
      <w:r w:rsidRPr="004E00E5">
        <w:rPr>
          <w:rFonts w:ascii="Times New Roman" w:eastAsia="Batang" w:hAnsi="Times New Roman" w:cs="Times New Roman"/>
          <w:sz w:val="24"/>
          <w:szCs w:val="24"/>
        </w:rPr>
        <w:t xml:space="preserve">Pokój </w:t>
      </w:r>
      <w:r w:rsidR="00E82B51" w:rsidRPr="004E00E5">
        <w:rPr>
          <w:rFonts w:ascii="Times New Roman" w:eastAsia="Batang" w:hAnsi="Times New Roman" w:cs="Times New Roman"/>
          <w:sz w:val="24"/>
          <w:szCs w:val="24"/>
        </w:rPr>
        <w:t>‘</w:t>
      </w:r>
      <w:r w:rsidR="004E00E5">
        <w:rPr>
          <w:rFonts w:ascii="Times New Roman" w:eastAsia="Batang" w:hAnsi="Times New Roman" w:cs="Times New Roman"/>
          <w:sz w:val="24"/>
          <w:szCs w:val="24"/>
        </w:rPr>
        <w:t>k</w:t>
      </w:r>
      <w:r w:rsidRPr="004E00E5">
        <w:rPr>
          <w:rFonts w:ascii="Times New Roman" w:eastAsia="Batang" w:hAnsi="Times New Roman" w:cs="Times New Roman"/>
          <w:sz w:val="24"/>
          <w:szCs w:val="24"/>
        </w:rPr>
        <w:t>ierownika</w:t>
      </w:r>
      <w:r w:rsidR="00E82B51" w:rsidRPr="004E00E5">
        <w:rPr>
          <w:rFonts w:ascii="Times New Roman" w:eastAsia="Batang" w:hAnsi="Times New Roman" w:cs="Times New Roman"/>
          <w:sz w:val="24"/>
          <w:szCs w:val="24"/>
        </w:rPr>
        <w:t>’</w:t>
      </w:r>
    </w:p>
    <w:p w:rsidR="006A7319" w:rsidRPr="004E00E5" w:rsidRDefault="006A7319" w:rsidP="006A7319">
      <w:pPr>
        <w:pStyle w:val="Akapitzlist"/>
        <w:numPr>
          <w:ilvl w:val="0"/>
          <w:numId w:val="5"/>
        </w:numPr>
        <w:spacing w:before="240"/>
        <w:rPr>
          <w:rFonts w:ascii="Times New Roman" w:eastAsia="Batang" w:hAnsi="Times New Roman" w:cs="Times New Roman"/>
          <w:sz w:val="24"/>
          <w:szCs w:val="24"/>
        </w:rPr>
      </w:pPr>
      <w:r w:rsidRPr="004E00E5">
        <w:rPr>
          <w:rFonts w:ascii="Times New Roman" w:eastAsia="Batang" w:hAnsi="Times New Roman" w:cs="Times New Roman"/>
          <w:sz w:val="24"/>
          <w:szCs w:val="24"/>
        </w:rPr>
        <w:t xml:space="preserve">Pokój </w:t>
      </w:r>
      <w:r w:rsidR="00E82B51" w:rsidRPr="004E00E5">
        <w:rPr>
          <w:rFonts w:ascii="Times New Roman" w:eastAsia="Batang" w:hAnsi="Times New Roman" w:cs="Times New Roman"/>
          <w:sz w:val="24"/>
          <w:szCs w:val="24"/>
        </w:rPr>
        <w:t>‘</w:t>
      </w:r>
      <w:r w:rsidR="004E00E5">
        <w:rPr>
          <w:rFonts w:ascii="Times New Roman" w:eastAsia="Batang" w:hAnsi="Times New Roman" w:cs="Times New Roman"/>
          <w:sz w:val="24"/>
          <w:szCs w:val="24"/>
        </w:rPr>
        <w:t>m</w:t>
      </w:r>
      <w:r w:rsidRPr="004E00E5">
        <w:rPr>
          <w:rFonts w:ascii="Times New Roman" w:eastAsia="Batang" w:hAnsi="Times New Roman" w:cs="Times New Roman"/>
          <w:sz w:val="24"/>
          <w:szCs w:val="24"/>
        </w:rPr>
        <w:t>ajstra</w:t>
      </w:r>
      <w:r w:rsidR="00E82B51" w:rsidRPr="004E00E5">
        <w:rPr>
          <w:rFonts w:ascii="Times New Roman" w:eastAsia="Batang" w:hAnsi="Times New Roman" w:cs="Times New Roman"/>
          <w:sz w:val="24"/>
          <w:szCs w:val="24"/>
        </w:rPr>
        <w:t>’</w:t>
      </w:r>
      <w:r w:rsidRPr="004E00E5">
        <w:rPr>
          <w:rFonts w:ascii="Times New Roman" w:eastAsia="Batang" w:hAnsi="Times New Roman" w:cs="Times New Roman"/>
          <w:sz w:val="24"/>
          <w:szCs w:val="24"/>
        </w:rPr>
        <w:t xml:space="preserve"> </w:t>
      </w:r>
    </w:p>
    <w:p w:rsidR="006A7319" w:rsidRPr="004E00E5" w:rsidRDefault="006A7319" w:rsidP="007126A6">
      <w:pPr>
        <w:pStyle w:val="Akapitzlist"/>
        <w:numPr>
          <w:ilvl w:val="0"/>
          <w:numId w:val="4"/>
        </w:numPr>
        <w:spacing w:before="240"/>
        <w:rPr>
          <w:rFonts w:ascii="Times New Roman" w:eastAsia="Batang" w:hAnsi="Times New Roman" w:cs="Times New Roman"/>
          <w:sz w:val="24"/>
          <w:szCs w:val="24"/>
        </w:rPr>
      </w:pPr>
      <w:r w:rsidRPr="004E00E5">
        <w:rPr>
          <w:rFonts w:ascii="Times New Roman" w:eastAsia="Batang" w:hAnsi="Times New Roman" w:cs="Times New Roman"/>
          <w:sz w:val="24"/>
          <w:szCs w:val="24"/>
        </w:rPr>
        <w:t>Przewidziane pomieszczenia socjal</w:t>
      </w:r>
      <w:r w:rsidR="00472FFF" w:rsidRPr="004E00E5">
        <w:rPr>
          <w:rFonts w:ascii="Times New Roman" w:eastAsia="Batang" w:hAnsi="Times New Roman" w:cs="Times New Roman"/>
          <w:sz w:val="24"/>
          <w:szCs w:val="24"/>
        </w:rPr>
        <w:t xml:space="preserve">no-sanitarne oraz pomocowe: </w:t>
      </w:r>
    </w:p>
    <w:p w:rsidR="00472FFF" w:rsidRPr="004E00E5" w:rsidRDefault="00472FFF" w:rsidP="00472FFF">
      <w:pPr>
        <w:pStyle w:val="Akapitzlist"/>
        <w:numPr>
          <w:ilvl w:val="0"/>
          <w:numId w:val="6"/>
        </w:numPr>
        <w:spacing w:before="240"/>
        <w:rPr>
          <w:rFonts w:ascii="Times New Roman" w:eastAsia="Batang" w:hAnsi="Times New Roman" w:cs="Times New Roman"/>
          <w:sz w:val="24"/>
          <w:szCs w:val="24"/>
        </w:rPr>
      </w:pPr>
      <w:r w:rsidRPr="004E00E5">
        <w:rPr>
          <w:rFonts w:ascii="Times New Roman" w:eastAsia="Batang" w:hAnsi="Times New Roman" w:cs="Times New Roman"/>
          <w:sz w:val="24"/>
          <w:szCs w:val="24"/>
        </w:rPr>
        <w:t>Korytarz</w:t>
      </w:r>
    </w:p>
    <w:p w:rsidR="00472FFF" w:rsidRPr="004E00E5" w:rsidRDefault="00472FFF" w:rsidP="00472FFF">
      <w:pPr>
        <w:pStyle w:val="Akapitzlist"/>
        <w:numPr>
          <w:ilvl w:val="0"/>
          <w:numId w:val="6"/>
        </w:numPr>
        <w:spacing w:before="240"/>
        <w:rPr>
          <w:rFonts w:ascii="Times New Roman" w:eastAsia="Batang" w:hAnsi="Times New Roman" w:cs="Times New Roman"/>
          <w:sz w:val="24"/>
          <w:szCs w:val="24"/>
        </w:rPr>
      </w:pPr>
      <w:r w:rsidRPr="004E00E5">
        <w:rPr>
          <w:rFonts w:ascii="Times New Roman" w:eastAsia="Batang" w:hAnsi="Times New Roman" w:cs="Times New Roman"/>
          <w:sz w:val="24"/>
          <w:szCs w:val="24"/>
        </w:rPr>
        <w:t>Stołówka</w:t>
      </w:r>
    </w:p>
    <w:p w:rsidR="00472FFF" w:rsidRPr="004E00E5" w:rsidRDefault="00472FFF" w:rsidP="00472FFF">
      <w:pPr>
        <w:pStyle w:val="Akapitzlist"/>
        <w:numPr>
          <w:ilvl w:val="0"/>
          <w:numId w:val="6"/>
        </w:numPr>
        <w:spacing w:before="240"/>
        <w:rPr>
          <w:rFonts w:ascii="Times New Roman" w:eastAsia="Batang" w:hAnsi="Times New Roman" w:cs="Times New Roman"/>
          <w:sz w:val="24"/>
          <w:szCs w:val="24"/>
        </w:rPr>
      </w:pPr>
      <w:r w:rsidRPr="004E00E5">
        <w:rPr>
          <w:rFonts w:ascii="Times New Roman" w:eastAsia="Batang" w:hAnsi="Times New Roman" w:cs="Times New Roman"/>
          <w:sz w:val="24"/>
          <w:szCs w:val="24"/>
        </w:rPr>
        <w:t>Szatnia</w:t>
      </w:r>
    </w:p>
    <w:p w:rsidR="00472FFF" w:rsidRPr="004E00E5" w:rsidRDefault="00472FFF" w:rsidP="00472FFF">
      <w:pPr>
        <w:pStyle w:val="Akapitzlist"/>
        <w:numPr>
          <w:ilvl w:val="0"/>
          <w:numId w:val="6"/>
        </w:numPr>
        <w:spacing w:before="240"/>
        <w:rPr>
          <w:rFonts w:ascii="Times New Roman" w:eastAsia="Batang" w:hAnsi="Times New Roman" w:cs="Times New Roman"/>
          <w:sz w:val="24"/>
          <w:szCs w:val="24"/>
        </w:rPr>
      </w:pPr>
      <w:r w:rsidRPr="004E00E5">
        <w:rPr>
          <w:rFonts w:ascii="Times New Roman" w:eastAsia="Batang" w:hAnsi="Times New Roman" w:cs="Times New Roman"/>
          <w:sz w:val="24"/>
          <w:szCs w:val="24"/>
        </w:rPr>
        <w:t>Łazienka</w:t>
      </w:r>
    </w:p>
    <w:p w:rsidR="00472FFF" w:rsidRPr="004E00E5" w:rsidRDefault="00472FFF" w:rsidP="00472FFF">
      <w:pPr>
        <w:pStyle w:val="Akapitzlist"/>
        <w:numPr>
          <w:ilvl w:val="0"/>
          <w:numId w:val="6"/>
        </w:numPr>
        <w:spacing w:before="240"/>
        <w:rPr>
          <w:rFonts w:ascii="Times New Roman" w:eastAsia="Batang" w:hAnsi="Times New Roman" w:cs="Times New Roman"/>
          <w:sz w:val="24"/>
          <w:szCs w:val="24"/>
        </w:rPr>
      </w:pPr>
      <w:r w:rsidRPr="004E00E5">
        <w:rPr>
          <w:rFonts w:ascii="Times New Roman" w:eastAsia="Batang" w:hAnsi="Times New Roman" w:cs="Times New Roman"/>
          <w:sz w:val="24"/>
          <w:szCs w:val="24"/>
        </w:rPr>
        <w:t>Umywalnia</w:t>
      </w:r>
    </w:p>
    <w:p w:rsidR="00472FFF" w:rsidRPr="004E00E5" w:rsidRDefault="00472FFF" w:rsidP="00472FFF">
      <w:pPr>
        <w:pStyle w:val="Akapitzlist"/>
        <w:numPr>
          <w:ilvl w:val="0"/>
          <w:numId w:val="6"/>
        </w:numPr>
        <w:spacing w:before="240"/>
        <w:rPr>
          <w:rFonts w:ascii="Times New Roman" w:eastAsia="Batang" w:hAnsi="Times New Roman" w:cs="Times New Roman"/>
          <w:sz w:val="24"/>
          <w:szCs w:val="24"/>
        </w:rPr>
      </w:pPr>
      <w:r w:rsidRPr="004E00E5">
        <w:rPr>
          <w:rFonts w:ascii="Times New Roman" w:eastAsia="Batang" w:hAnsi="Times New Roman" w:cs="Times New Roman"/>
          <w:sz w:val="24"/>
          <w:szCs w:val="24"/>
        </w:rPr>
        <w:t>Pomieszczenie WC</w:t>
      </w:r>
    </w:p>
    <w:p w:rsidR="00472FFF" w:rsidRPr="004E00E5" w:rsidRDefault="00472FFF" w:rsidP="00472FFF">
      <w:pPr>
        <w:pStyle w:val="Akapitzlist"/>
        <w:numPr>
          <w:ilvl w:val="0"/>
          <w:numId w:val="6"/>
        </w:numPr>
        <w:spacing w:before="240"/>
        <w:rPr>
          <w:rFonts w:ascii="Times New Roman" w:eastAsia="Batang" w:hAnsi="Times New Roman" w:cs="Times New Roman"/>
          <w:sz w:val="24"/>
          <w:szCs w:val="24"/>
        </w:rPr>
      </w:pPr>
      <w:r w:rsidRPr="004E00E5">
        <w:rPr>
          <w:rFonts w:ascii="Times New Roman" w:eastAsia="Batang" w:hAnsi="Times New Roman" w:cs="Times New Roman"/>
          <w:sz w:val="24"/>
          <w:szCs w:val="24"/>
        </w:rPr>
        <w:t>kotłownia</w:t>
      </w:r>
    </w:p>
    <w:p w:rsidR="006A7319" w:rsidRPr="004E00E5" w:rsidRDefault="006A7319" w:rsidP="007126A6">
      <w:pPr>
        <w:pStyle w:val="Akapitzlist"/>
        <w:numPr>
          <w:ilvl w:val="0"/>
          <w:numId w:val="4"/>
        </w:numPr>
        <w:spacing w:before="240"/>
        <w:rPr>
          <w:rFonts w:ascii="Times New Roman" w:eastAsia="Batang" w:hAnsi="Times New Roman" w:cs="Times New Roman"/>
          <w:sz w:val="24"/>
          <w:szCs w:val="24"/>
        </w:rPr>
      </w:pPr>
      <w:r w:rsidRPr="004E00E5">
        <w:rPr>
          <w:rFonts w:ascii="Times New Roman" w:eastAsia="Batang" w:hAnsi="Times New Roman" w:cs="Times New Roman"/>
          <w:sz w:val="24"/>
          <w:szCs w:val="24"/>
        </w:rPr>
        <w:t>Magazyn</w:t>
      </w:r>
      <w:r w:rsidR="008D4DD0" w:rsidRPr="004E00E5">
        <w:rPr>
          <w:rFonts w:ascii="Times New Roman" w:eastAsia="Batang" w:hAnsi="Times New Roman" w:cs="Times New Roman"/>
          <w:sz w:val="24"/>
          <w:szCs w:val="24"/>
        </w:rPr>
        <w:t>,</w:t>
      </w:r>
      <w:r w:rsidRPr="004E00E5">
        <w:rPr>
          <w:rFonts w:ascii="Times New Roman" w:eastAsia="Batang" w:hAnsi="Times New Roman" w:cs="Times New Roman"/>
          <w:sz w:val="24"/>
          <w:szCs w:val="24"/>
        </w:rPr>
        <w:t xml:space="preserve"> </w:t>
      </w:r>
    </w:p>
    <w:p w:rsidR="007126A6" w:rsidRPr="004E00E5" w:rsidRDefault="004E00E5" w:rsidP="007126A6">
      <w:pPr>
        <w:pStyle w:val="Akapitzlist"/>
        <w:numPr>
          <w:ilvl w:val="0"/>
          <w:numId w:val="4"/>
        </w:numPr>
        <w:spacing w:before="240"/>
        <w:rPr>
          <w:rFonts w:ascii="Times New Roman" w:eastAsia="Batang" w:hAnsi="Times New Roman" w:cs="Times New Roman"/>
          <w:sz w:val="24"/>
          <w:szCs w:val="24"/>
        </w:rPr>
      </w:pPr>
      <w:r>
        <w:rPr>
          <w:rFonts w:ascii="Times New Roman" w:eastAsia="Batang" w:hAnsi="Times New Roman" w:cs="Times New Roman"/>
          <w:sz w:val="24"/>
          <w:szCs w:val="24"/>
        </w:rPr>
        <w:t>Garaż</w:t>
      </w:r>
      <w:r w:rsidR="008D4DD0" w:rsidRPr="004E00E5">
        <w:rPr>
          <w:rFonts w:ascii="Times New Roman" w:eastAsia="Batang" w:hAnsi="Times New Roman" w:cs="Times New Roman"/>
          <w:sz w:val="24"/>
          <w:szCs w:val="24"/>
        </w:rPr>
        <w:t>,</w:t>
      </w:r>
    </w:p>
    <w:p w:rsidR="00A6537D" w:rsidRPr="004E00E5" w:rsidRDefault="00A6537D" w:rsidP="007126A6">
      <w:pPr>
        <w:pStyle w:val="Akapitzlist"/>
        <w:numPr>
          <w:ilvl w:val="0"/>
          <w:numId w:val="4"/>
        </w:numPr>
        <w:spacing w:before="240"/>
        <w:rPr>
          <w:rFonts w:ascii="Times New Roman" w:eastAsia="Batang" w:hAnsi="Times New Roman" w:cs="Times New Roman"/>
          <w:color w:val="000000" w:themeColor="text1"/>
          <w:sz w:val="24"/>
          <w:szCs w:val="24"/>
        </w:rPr>
      </w:pPr>
      <w:r w:rsidRPr="004E00E5">
        <w:rPr>
          <w:rFonts w:ascii="Times New Roman" w:eastAsia="Batang" w:hAnsi="Times New Roman" w:cs="Times New Roman"/>
          <w:color w:val="000000" w:themeColor="text1"/>
          <w:sz w:val="24"/>
          <w:szCs w:val="24"/>
        </w:rPr>
        <w:t>Ogrodzenie działki –</w:t>
      </w:r>
      <w:r w:rsidR="001A4EBA" w:rsidRPr="004E00E5">
        <w:rPr>
          <w:rFonts w:ascii="Times New Roman" w:eastAsia="Batang" w:hAnsi="Times New Roman" w:cs="Times New Roman"/>
          <w:color w:val="000000" w:themeColor="text1"/>
          <w:sz w:val="24"/>
          <w:szCs w:val="24"/>
        </w:rPr>
        <w:t xml:space="preserve">preferowane </w:t>
      </w:r>
      <w:r w:rsidRPr="004E00E5">
        <w:rPr>
          <w:rFonts w:ascii="Times New Roman" w:eastAsia="Batang" w:hAnsi="Times New Roman" w:cs="Times New Roman"/>
          <w:color w:val="000000" w:themeColor="text1"/>
          <w:sz w:val="24"/>
          <w:szCs w:val="24"/>
        </w:rPr>
        <w:t>ogrodzenie panelowe wraz z podm</w:t>
      </w:r>
      <w:r w:rsidR="004E00E5">
        <w:rPr>
          <w:rFonts w:ascii="Times New Roman" w:eastAsia="Batang" w:hAnsi="Times New Roman" w:cs="Times New Roman"/>
          <w:color w:val="000000" w:themeColor="text1"/>
          <w:sz w:val="24"/>
          <w:szCs w:val="24"/>
        </w:rPr>
        <w:t>urówką betonową</w:t>
      </w:r>
      <w:r w:rsidR="008D4DD0" w:rsidRPr="004E00E5">
        <w:rPr>
          <w:rFonts w:ascii="Times New Roman" w:eastAsia="Batang" w:hAnsi="Times New Roman" w:cs="Times New Roman"/>
          <w:color w:val="000000" w:themeColor="text1"/>
          <w:sz w:val="24"/>
          <w:szCs w:val="24"/>
        </w:rPr>
        <w:t>, brama, furtka,</w:t>
      </w:r>
    </w:p>
    <w:p w:rsidR="00A6537D" w:rsidRPr="004E00E5" w:rsidRDefault="00E82B51" w:rsidP="007126A6">
      <w:pPr>
        <w:pStyle w:val="Akapitzlist"/>
        <w:numPr>
          <w:ilvl w:val="0"/>
          <w:numId w:val="4"/>
        </w:numPr>
        <w:spacing w:before="240"/>
        <w:rPr>
          <w:rFonts w:ascii="Times New Roman" w:eastAsia="Batang" w:hAnsi="Times New Roman" w:cs="Times New Roman"/>
          <w:color w:val="000000" w:themeColor="text1"/>
          <w:sz w:val="24"/>
          <w:szCs w:val="24"/>
        </w:rPr>
      </w:pPr>
      <w:r w:rsidRPr="004E00E5">
        <w:rPr>
          <w:rFonts w:ascii="Times New Roman" w:eastAsia="Batang" w:hAnsi="Times New Roman" w:cs="Times New Roman"/>
          <w:color w:val="000000" w:themeColor="text1"/>
          <w:sz w:val="24"/>
          <w:szCs w:val="24"/>
        </w:rPr>
        <w:t xml:space="preserve"> </w:t>
      </w:r>
      <w:r w:rsidR="008D4DD0" w:rsidRPr="004E00E5">
        <w:rPr>
          <w:rFonts w:ascii="Times New Roman" w:eastAsia="Batang" w:hAnsi="Times New Roman" w:cs="Times New Roman"/>
          <w:color w:val="000000" w:themeColor="text1"/>
          <w:sz w:val="24"/>
          <w:szCs w:val="24"/>
        </w:rPr>
        <w:t>Plac-kostka brukowa.</w:t>
      </w:r>
    </w:p>
    <w:p w:rsidR="001743A0" w:rsidRPr="004E00E5" w:rsidRDefault="001743A0" w:rsidP="001743A0">
      <w:pPr>
        <w:spacing w:before="240"/>
        <w:rPr>
          <w:rFonts w:ascii="Times New Roman" w:eastAsia="Batang" w:hAnsi="Times New Roman" w:cs="Times New Roman"/>
          <w:b/>
          <w:sz w:val="24"/>
          <w:szCs w:val="24"/>
        </w:rPr>
      </w:pPr>
      <w:r w:rsidRPr="004E00E5">
        <w:rPr>
          <w:rFonts w:ascii="Times New Roman" w:eastAsia="Batang" w:hAnsi="Times New Roman" w:cs="Times New Roman"/>
          <w:b/>
          <w:sz w:val="24"/>
          <w:szCs w:val="24"/>
        </w:rPr>
        <w:t>Wymagania ogólne :</w:t>
      </w:r>
    </w:p>
    <w:p w:rsidR="001743A0" w:rsidRPr="004E00E5" w:rsidRDefault="001743A0" w:rsidP="001743A0">
      <w:pPr>
        <w:pStyle w:val="Akapitzlist"/>
        <w:numPr>
          <w:ilvl w:val="0"/>
          <w:numId w:val="2"/>
        </w:numPr>
        <w:spacing w:before="240"/>
        <w:rPr>
          <w:rFonts w:ascii="Times New Roman" w:eastAsia="Batang" w:hAnsi="Times New Roman" w:cs="Times New Roman"/>
          <w:sz w:val="24"/>
          <w:szCs w:val="24"/>
        </w:rPr>
      </w:pPr>
      <w:r w:rsidRPr="004E00E5">
        <w:rPr>
          <w:rFonts w:ascii="Times New Roman" w:eastAsia="Batang" w:hAnsi="Times New Roman" w:cs="Times New Roman"/>
          <w:sz w:val="24"/>
          <w:szCs w:val="24"/>
        </w:rPr>
        <w:t xml:space="preserve">Wykonawca uzgodni z Zamawiającym </w:t>
      </w:r>
      <w:r w:rsidR="00EE1FED" w:rsidRPr="004E00E5">
        <w:rPr>
          <w:rFonts w:ascii="Times New Roman" w:eastAsia="Batang" w:hAnsi="Times New Roman" w:cs="Times New Roman"/>
          <w:sz w:val="24"/>
          <w:szCs w:val="24"/>
        </w:rPr>
        <w:t>przyjęte</w:t>
      </w:r>
      <w:r w:rsidRPr="004E00E5">
        <w:rPr>
          <w:rFonts w:ascii="Times New Roman" w:eastAsia="Batang" w:hAnsi="Times New Roman" w:cs="Times New Roman"/>
          <w:sz w:val="24"/>
          <w:szCs w:val="24"/>
        </w:rPr>
        <w:t xml:space="preserve"> rozwiązania techni</w:t>
      </w:r>
      <w:r w:rsidR="00E84F36" w:rsidRPr="004E00E5">
        <w:rPr>
          <w:rFonts w:ascii="Times New Roman" w:eastAsia="Batang" w:hAnsi="Times New Roman" w:cs="Times New Roman"/>
          <w:sz w:val="24"/>
          <w:szCs w:val="24"/>
        </w:rPr>
        <w:t>czne oraz funkcjonalno-użytkowe (przed uzyskaniem pozwolenia na budowę)</w:t>
      </w:r>
      <w:r w:rsidR="00BD78A8" w:rsidRPr="004E00E5">
        <w:rPr>
          <w:rFonts w:ascii="Times New Roman" w:eastAsia="Batang" w:hAnsi="Times New Roman" w:cs="Times New Roman"/>
          <w:sz w:val="24"/>
          <w:szCs w:val="24"/>
        </w:rPr>
        <w:t>,</w:t>
      </w:r>
    </w:p>
    <w:p w:rsidR="001743A0" w:rsidRPr="004E00E5" w:rsidRDefault="001743A0" w:rsidP="001743A0">
      <w:pPr>
        <w:pStyle w:val="Akapitzlist"/>
        <w:numPr>
          <w:ilvl w:val="0"/>
          <w:numId w:val="2"/>
        </w:numPr>
        <w:spacing w:before="240"/>
        <w:rPr>
          <w:rFonts w:ascii="Times New Roman" w:eastAsia="Batang" w:hAnsi="Times New Roman" w:cs="Times New Roman"/>
          <w:sz w:val="24"/>
          <w:szCs w:val="24"/>
        </w:rPr>
      </w:pPr>
      <w:r w:rsidRPr="004E00E5">
        <w:rPr>
          <w:rFonts w:ascii="Times New Roman" w:eastAsia="Batang" w:hAnsi="Times New Roman" w:cs="Times New Roman"/>
          <w:sz w:val="24"/>
          <w:szCs w:val="24"/>
        </w:rPr>
        <w:t>Dokumentacja projekt</w:t>
      </w:r>
      <w:r w:rsidR="00BD78A8" w:rsidRPr="004E00E5">
        <w:rPr>
          <w:rFonts w:ascii="Times New Roman" w:eastAsia="Batang" w:hAnsi="Times New Roman" w:cs="Times New Roman"/>
          <w:sz w:val="24"/>
          <w:szCs w:val="24"/>
        </w:rPr>
        <w:t>owa na każdym etapie ( projekt b</w:t>
      </w:r>
      <w:r w:rsidRPr="004E00E5">
        <w:rPr>
          <w:rFonts w:ascii="Times New Roman" w:eastAsia="Batang" w:hAnsi="Times New Roman" w:cs="Times New Roman"/>
          <w:sz w:val="24"/>
          <w:szCs w:val="24"/>
        </w:rPr>
        <w:t>udowlany i wykonawczy) wykonawstwa musi zostać zaakceptowany przez wskazanych przedstawicieli Zamawiającego, oraz uzyskać pisemne potwierdzenie zgodności z zakresem zamówienia i kompletności dokumentacji. Dokumentacja przed złożeniem do pozwolenia na budowę musi posiadać komplet uzgodnień przewidzianych przez ustawodawstwo. Wykonawca otrzyma niezbędne pełnomocnictwa do reprezentowania Zamawiającego przed właściwymi organami administracji państwowej i terenowej w celu uzyskania wszystkich uzgodnień oraz pozwolenia na budowę,</w:t>
      </w:r>
    </w:p>
    <w:p w:rsidR="001743A0" w:rsidRPr="004E00E5" w:rsidRDefault="00374E9C" w:rsidP="001743A0">
      <w:pPr>
        <w:pStyle w:val="Akapitzlist"/>
        <w:numPr>
          <w:ilvl w:val="0"/>
          <w:numId w:val="2"/>
        </w:numPr>
        <w:spacing w:before="240"/>
        <w:rPr>
          <w:rFonts w:ascii="Times New Roman" w:eastAsia="Batang" w:hAnsi="Times New Roman" w:cs="Times New Roman"/>
          <w:sz w:val="24"/>
          <w:szCs w:val="24"/>
        </w:rPr>
      </w:pPr>
      <w:r w:rsidRPr="004E00E5">
        <w:rPr>
          <w:rFonts w:ascii="Times New Roman" w:eastAsia="Batang" w:hAnsi="Times New Roman" w:cs="Times New Roman"/>
          <w:sz w:val="24"/>
          <w:szCs w:val="24"/>
        </w:rPr>
        <w:t xml:space="preserve">Projekt </w:t>
      </w:r>
      <w:proofErr w:type="spellStart"/>
      <w:r w:rsidRPr="004E00E5">
        <w:rPr>
          <w:rFonts w:ascii="Times New Roman" w:eastAsia="Batang" w:hAnsi="Times New Roman" w:cs="Times New Roman"/>
          <w:sz w:val="24"/>
          <w:szCs w:val="24"/>
        </w:rPr>
        <w:t>b</w:t>
      </w:r>
      <w:r w:rsidR="001743A0" w:rsidRPr="004E00E5">
        <w:rPr>
          <w:rFonts w:ascii="Times New Roman" w:eastAsia="Batang" w:hAnsi="Times New Roman" w:cs="Times New Roman"/>
          <w:sz w:val="24"/>
          <w:szCs w:val="24"/>
        </w:rPr>
        <w:t>udowlany</w:t>
      </w:r>
      <w:proofErr w:type="spellEnd"/>
      <w:r w:rsidR="001743A0" w:rsidRPr="004E00E5">
        <w:rPr>
          <w:rFonts w:ascii="Times New Roman" w:eastAsia="Batang" w:hAnsi="Times New Roman" w:cs="Times New Roman"/>
          <w:sz w:val="24"/>
          <w:szCs w:val="24"/>
        </w:rPr>
        <w:t xml:space="preserve"> oraz wykonawczy (wszystkich branż), przedmiary, kosztorysy inwestorskie oraz specyfikacje techniczne będą podstawą do przeprowadzania procedury przetargowej,</w:t>
      </w:r>
    </w:p>
    <w:p w:rsidR="001743A0" w:rsidRPr="004E00E5" w:rsidRDefault="00E84F36" w:rsidP="001743A0">
      <w:pPr>
        <w:pStyle w:val="Akapitzlist"/>
        <w:numPr>
          <w:ilvl w:val="0"/>
          <w:numId w:val="2"/>
        </w:numPr>
        <w:spacing w:before="240"/>
        <w:rPr>
          <w:rFonts w:ascii="Times New Roman" w:eastAsia="Batang" w:hAnsi="Times New Roman" w:cs="Times New Roman"/>
          <w:sz w:val="24"/>
          <w:szCs w:val="24"/>
        </w:rPr>
      </w:pPr>
      <w:r w:rsidRPr="004E00E5">
        <w:rPr>
          <w:rFonts w:ascii="Times New Roman" w:eastAsia="Batang" w:hAnsi="Times New Roman" w:cs="Times New Roman"/>
          <w:sz w:val="24"/>
          <w:szCs w:val="24"/>
        </w:rPr>
        <w:t>Dokumentacja musi</w:t>
      </w:r>
      <w:r w:rsidR="001743A0" w:rsidRPr="004E00E5">
        <w:rPr>
          <w:rFonts w:ascii="Times New Roman" w:eastAsia="Batang" w:hAnsi="Times New Roman" w:cs="Times New Roman"/>
          <w:sz w:val="24"/>
          <w:szCs w:val="24"/>
        </w:rPr>
        <w:t xml:space="preserve"> być wykonana zgodnie z obowiązującymi przepisami,</w:t>
      </w:r>
      <w:r w:rsidRPr="004E00E5">
        <w:rPr>
          <w:rFonts w:ascii="Times New Roman" w:eastAsia="Batang" w:hAnsi="Times New Roman" w:cs="Times New Roman"/>
          <w:sz w:val="24"/>
          <w:szCs w:val="24"/>
        </w:rPr>
        <w:t xml:space="preserve"> przepisami i ustawami,</w:t>
      </w:r>
    </w:p>
    <w:p w:rsidR="001743A0" w:rsidRPr="004E00E5" w:rsidRDefault="001743A0" w:rsidP="001743A0">
      <w:pPr>
        <w:pStyle w:val="Akapitzlist"/>
        <w:numPr>
          <w:ilvl w:val="0"/>
          <w:numId w:val="2"/>
        </w:numPr>
        <w:spacing w:before="240"/>
        <w:rPr>
          <w:rFonts w:ascii="Times New Roman" w:eastAsia="Batang" w:hAnsi="Times New Roman" w:cs="Times New Roman"/>
          <w:sz w:val="24"/>
          <w:szCs w:val="24"/>
        </w:rPr>
      </w:pPr>
      <w:r w:rsidRPr="004E00E5">
        <w:rPr>
          <w:rFonts w:ascii="Times New Roman" w:eastAsia="Batang" w:hAnsi="Times New Roman" w:cs="Times New Roman"/>
          <w:sz w:val="24"/>
          <w:szCs w:val="24"/>
        </w:rPr>
        <w:t>Wykonawca zobowiązany jest do pełnienia nadzoru autorskiego nad realizacją robót zgodnie z przedstawionym opracowaniem,</w:t>
      </w:r>
    </w:p>
    <w:p w:rsidR="001743A0" w:rsidRPr="004E00E5" w:rsidRDefault="001743A0" w:rsidP="001743A0">
      <w:pPr>
        <w:pStyle w:val="Akapitzlist"/>
        <w:numPr>
          <w:ilvl w:val="0"/>
          <w:numId w:val="2"/>
        </w:numPr>
        <w:spacing w:before="240"/>
        <w:rPr>
          <w:rFonts w:ascii="Times New Roman" w:eastAsia="Batang" w:hAnsi="Times New Roman" w:cs="Times New Roman"/>
          <w:sz w:val="24"/>
          <w:szCs w:val="24"/>
        </w:rPr>
      </w:pPr>
      <w:r w:rsidRPr="004E00E5">
        <w:rPr>
          <w:rFonts w:ascii="Times New Roman" w:eastAsia="Batang" w:hAnsi="Times New Roman" w:cs="Times New Roman"/>
          <w:sz w:val="24"/>
          <w:szCs w:val="24"/>
        </w:rPr>
        <w:t xml:space="preserve">Prace projektowe należy wykonać zgodnie z obowiązującymi </w:t>
      </w:r>
      <w:r w:rsidR="007126A6" w:rsidRPr="004E00E5">
        <w:rPr>
          <w:rFonts w:ascii="Times New Roman" w:eastAsia="Batang" w:hAnsi="Times New Roman" w:cs="Times New Roman"/>
          <w:sz w:val="24"/>
          <w:szCs w:val="24"/>
        </w:rPr>
        <w:t>normami</w:t>
      </w:r>
      <w:r w:rsidR="00E84F36" w:rsidRPr="004E00E5">
        <w:rPr>
          <w:rFonts w:ascii="Times New Roman" w:eastAsia="Batang" w:hAnsi="Times New Roman" w:cs="Times New Roman"/>
          <w:sz w:val="24"/>
          <w:szCs w:val="24"/>
        </w:rPr>
        <w:t>, ustawami</w:t>
      </w:r>
      <w:r w:rsidR="007126A6" w:rsidRPr="004E00E5">
        <w:rPr>
          <w:rFonts w:ascii="Times New Roman" w:eastAsia="Batang" w:hAnsi="Times New Roman" w:cs="Times New Roman"/>
          <w:sz w:val="24"/>
          <w:szCs w:val="24"/>
        </w:rPr>
        <w:t xml:space="preserve"> i przepisami prawa,</w:t>
      </w:r>
    </w:p>
    <w:p w:rsidR="007126A6" w:rsidRPr="001B2EFB" w:rsidRDefault="007126A6" w:rsidP="001743A0">
      <w:pPr>
        <w:pStyle w:val="Akapitzlist"/>
        <w:numPr>
          <w:ilvl w:val="0"/>
          <w:numId w:val="2"/>
        </w:numPr>
        <w:spacing w:before="240"/>
        <w:rPr>
          <w:rFonts w:ascii="Times New Roman" w:eastAsia="Batang" w:hAnsi="Times New Roman" w:cs="Times New Roman"/>
          <w:b/>
          <w:sz w:val="24"/>
          <w:szCs w:val="24"/>
        </w:rPr>
      </w:pPr>
      <w:r w:rsidRPr="004E00E5">
        <w:rPr>
          <w:rFonts w:ascii="Times New Roman" w:eastAsia="Batang" w:hAnsi="Times New Roman" w:cs="Times New Roman"/>
          <w:sz w:val="24"/>
          <w:szCs w:val="24"/>
        </w:rPr>
        <w:t>Dokumentacje należy przekazać Inwestorowi w wersji papierowej</w:t>
      </w:r>
      <w:r w:rsidR="001B2EFB">
        <w:rPr>
          <w:rFonts w:ascii="Times New Roman" w:eastAsia="Batang" w:hAnsi="Times New Roman" w:cs="Times New Roman"/>
          <w:sz w:val="24"/>
          <w:szCs w:val="24"/>
        </w:rPr>
        <w:t xml:space="preserve"> </w:t>
      </w:r>
      <w:r w:rsidR="00707A7C" w:rsidRPr="004E00E5">
        <w:rPr>
          <w:rFonts w:ascii="Times New Roman" w:eastAsia="Batang" w:hAnsi="Times New Roman" w:cs="Times New Roman"/>
          <w:sz w:val="24"/>
          <w:szCs w:val="24"/>
        </w:rPr>
        <w:t xml:space="preserve">- </w:t>
      </w:r>
      <w:r w:rsidR="00707A7C" w:rsidRPr="001B2EFB">
        <w:rPr>
          <w:rFonts w:ascii="Times New Roman" w:eastAsia="Batang" w:hAnsi="Times New Roman" w:cs="Times New Roman"/>
          <w:b/>
          <w:sz w:val="24"/>
          <w:szCs w:val="24"/>
        </w:rPr>
        <w:t>5 egz.</w:t>
      </w:r>
      <w:r w:rsidR="001B2EFB">
        <w:rPr>
          <w:rFonts w:ascii="Times New Roman" w:eastAsia="Batang" w:hAnsi="Times New Roman" w:cs="Times New Roman"/>
          <w:b/>
          <w:sz w:val="24"/>
          <w:szCs w:val="24"/>
        </w:rPr>
        <w:t>(</w:t>
      </w:r>
      <w:proofErr w:type="spellStart"/>
      <w:r w:rsidR="001B2EFB">
        <w:rPr>
          <w:rFonts w:ascii="Times New Roman" w:eastAsia="Batang" w:hAnsi="Times New Roman" w:cs="Times New Roman"/>
          <w:b/>
          <w:sz w:val="24"/>
          <w:szCs w:val="24"/>
        </w:rPr>
        <w:t>kpl</w:t>
      </w:r>
      <w:proofErr w:type="spellEnd"/>
      <w:r w:rsidR="001B2EFB">
        <w:rPr>
          <w:rFonts w:ascii="Times New Roman" w:eastAsia="Batang" w:hAnsi="Times New Roman" w:cs="Times New Roman"/>
          <w:b/>
          <w:sz w:val="24"/>
          <w:szCs w:val="24"/>
        </w:rPr>
        <w:t>)</w:t>
      </w:r>
      <w:r w:rsidRPr="001B2EFB">
        <w:rPr>
          <w:rFonts w:ascii="Times New Roman" w:eastAsia="Batang" w:hAnsi="Times New Roman" w:cs="Times New Roman"/>
          <w:b/>
          <w:sz w:val="24"/>
          <w:szCs w:val="24"/>
        </w:rPr>
        <w:t xml:space="preserve"> oraz elektronicznej</w:t>
      </w:r>
      <w:r w:rsidR="00E84F36" w:rsidRPr="001B2EFB">
        <w:rPr>
          <w:rFonts w:ascii="Times New Roman" w:eastAsia="Batang" w:hAnsi="Times New Roman" w:cs="Times New Roman"/>
          <w:b/>
          <w:sz w:val="24"/>
          <w:szCs w:val="24"/>
        </w:rPr>
        <w:t>.</w:t>
      </w:r>
    </w:p>
    <w:p w:rsidR="002A7F66" w:rsidRPr="004E00E5" w:rsidRDefault="008D4DD0" w:rsidP="001743A0">
      <w:pPr>
        <w:pStyle w:val="Akapitzlist"/>
        <w:numPr>
          <w:ilvl w:val="0"/>
          <w:numId w:val="2"/>
        </w:numPr>
        <w:spacing w:before="240"/>
        <w:rPr>
          <w:rFonts w:ascii="Times New Roman" w:eastAsia="Batang" w:hAnsi="Times New Roman" w:cs="Times New Roman"/>
          <w:color w:val="000000" w:themeColor="text1"/>
          <w:sz w:val="24"/>
          <w:szCs w:val="24"/>
        </w:rPr>
      </w:pPr>
      <w:r w:rsidRPr="004E00E5">
        <w:rPr>
          <w:rFonts w:ascii="Times New Roman" w:eastAsia="Batang" w:hAnsi="Times New Roman" w:cs="Times New Roman"/>
          <w:color w:val="000000" w:themeColor="text1"/>
          <w:sz w:val="24"/>
          <w:szCs w:val="24"/>
        </w:rPr>
        <w:t>Wizualizacja inwestycji tj. widok od frontu, zaplecza oraz z lotu ptaka.</w:t>
      </w:r>
    </w:p>
    <w:p w:rsidR="007126A6" w:rsidRPr="004E00E5" w:rsidRDefault="007126A6" w:rsidP="007126A6">
      <w:pPr>
        <w:spacing w:before="240"/>
        <w:rPr>
          <w:rFonts w:ascii="Times New Roman" w:eastAsia="Batang" w:hAnsi="Times New Roman" w:cs="Times New Roman"/>
          <w:b/>
          <w:sz w:val="24"/>
          <w:szCs w:val="24"/>
        </w:rPr>
      </w:pPr>
      <w:r w:rsidRPr="004E00E5">
        <w:rPr>
          <w:rFonts w:ascii="Times New Roman" w:eastAsia="Batang" w:hAnsi="Times New Roman" w:cs="Times New Roman"/>
          <w:b/>
          <w:sz w:val="24"/>
          <w:szCs w:val="24"/>
        </w:rPr>
        <w:t>Zalecenia ogólne:</w:t>
      </w:r>
    </w:p>
    <w:p w:rsidR="007126A6" w:rsidRPr="004E00E5" w:rsidRDefault="007126A6" w:rsidP="007126A6">
      <w:pPr>
        <w:pStyle w:val="Akapitzlist"/>
        <w:numPr>
          <w:ilvl w:val="0"/>
          <w:numId w:val="3"/>
        </w:numPr>
        <w:spacing w:before="240"/>
        <w:rPr>
          <w:rFonts w:ascii="Times New Roman" w:eastAsia="Batang" w:hAnsi="Times New Roman" w:cs="Times New Roman"/>
          <w:sz w:val="24"/>
          <w:szCs w:val="24"/>
        </w:rPr>
      </w:pPr>
      <w:r w:rsidRPr="004E00E5">
        <w:rPr>
          <w:rFonts w:ascii="Times New Roman" w:eastAsia="Batang" w:hAnsi="Times New Roman" w:cs="Times New Roman"/>
          <w:sz w:val="24"/>
          <w:szCs w:val="24"/>
        </w:rPr>
        <w:t>Zaleca się, aby Wykonawca dokonał wizji lokalnej w miejscu opisanym w przedmiocie zamówienia oraz uzyskał na swoją odpowiedzialność i ryzyko wszelkie istotne informacje, które mogą być przydatne do przygotowania oferty. Wizja lokalna winna być wyk</w:t>
      </w:r>
      <w:r w:rsidR="00BD78A8" w:rsidRPr="004E00E5">
        <w:rPr>
          <w:rFonts w:ascii="Times New Roman" w:eastAsia="Batang" w:hAnsi="Times New Roman" w:cs="Times New Roman"/>
          <w:sz w:val="24"/>
          <w:szCs w:val="24"/>
        </w:rPr>
        <w:t>onana na koszt własny Wykonawcy.</w:t>
      </w:r>
    </w:p>
    <w:p w:rsidR="007126A6" w:rsidRPr="004E00E5" w:rsidRDefault="007126A6" w:rsidP="007126A6">
      <w:pPr>
        <w:pStyle w:val="Akapitzlist"/>
        <w:numPr>
          <w:ilvl w:val="0"/>
          <w:numId w:val="3"/>
        </w:numPr>
        <w:spacing w:before="240"/>
        <w:rPr>
          <w:rFonts w:ascii="Times New Roman" w:eastAsia="Batang" w:hAnsi="Times New Roman" w:cs="Times New Roman"/>
          <w:sz w:val="24"/>
          <w:szCs w:val="24"/>
        </w:rPr>
      </w:pPr>
      <w:r w:rsidRPr="004E00E5">
        <w:rPr>
          <w:rFonts w:ascii="Times New Roman" w:eastAsia="Batang" w:hAnsi="Times New Roman" w:cs="Times New Roman"/>
          <w:sz w:val="24"/>
          <w:szCs w:val="24"/>
        </w:rPr>
        <w:t>Wszystkie rozwiązania dotyczące zakresu opracowania muszą zostać skonsultowane z Zamawiającym, w celu weryfikacji najlepszego rozwiązania.</w:t>
      </w:r>
    </w:p>
    <w:p w:rsidR="007126A6" w:rsidRPr="004E00E5" w:rsidRDefault="007126A6" w:rsidP="007126A6">
      <w:pPr>
        <w:spacing w:before="240"/>
        <w:rPr>
          <w:rFonts w:ascii="Times New Roman" w:eastAsia="Batang" w:hAnsi="Times New Roman" w:cs="Times New Roman"/>
          <w:sz w:val="24"/>
          <w:szCs w:val="24"/>
        </w:rPr>
      </w:pPr>
    </w:p>
    <w:p w:rsidR="004E00E5" w:rsidRPr="004E00E5" w:rsidRDefault="004E00E5">
      <w:pPr>
        <w:spacing w:before="240"/>
        <w:rPr>
          <w:rFonts w:ascii="Times New Roman" w:eastAsia="Batang" w:hAnsi="Times New Roman" w:cs="Times New Roman"/>
          <w:sz w:val="24"/>
          <w:szCs w:val="24"/>
        </w:rPr>
      </w:pPr>
    </w:p>
    <w:sectPr w:rsidR="004E00E5" w:rsidRPr="004E00E5" w:rsidSect="00B259F4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0E2A" w:rsidRDefault="00AC0E2A" w:rsidP="0054590F">
      <w:pPr>
        <w:spacing w:after="0" w:line="240" w:lineRule="auto"/>
      </w:pPr>
      <w:r>
        <w:separator/>
      </w:r>
    </w:p>
  </w:endnote>
  <w:endnote w:type="continuationSeparator" w:id="0">
    <w:p w:rsidR="00AC0E2A" w:rsidRDefault="00AC0E2A" w:rsidP="005459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575838"/>
      <w:docPartObj>
        <w:docPartGallery w:val="Page Numbers (Bottom of Page)"/>
        <w:docPartUnique/>
      </w:docPartObj>
    </w:sdtPr>
    <w:sdtContent>
      <w:p w:rsidR="0054590F" w:rsidRDefault="00F324DA">
        <w:pPr>
          <w:pStyle w:val="Stopka"/>
          <w:jc w:val="right"/>
        </w:pPr>
        <w:r>
          <w:fldChar w:fldCharType="begin"/>
        </w:r>
        <w:r w:rsidR="00AC0E2A">
          <w:instrText xml:space="preserve"> PAGE   \* MERGEFORMAT </w:instrText>
        </w:r>
        <w:r>
          <w:fldChar w:fldCharType="separate"/>
        </w:r>
        <w:r w:rsidR="001B2EF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4590F" w:rsidRDefault="0054590F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0E2A" w:rsidRDefault="00AC0E2A" w:rsidP="0054590F">
      <w:pPr>
        <w:spacing w:after="0" w:line="240" w:lineRule="auto"/>
      </w:pPr>
      <w:r>
        <w:separator/>
      </w:r>
    </w:p>
  </w:footnote>
  <w:footnote w:type="continuationSeparator" w:id="0">
    <w:p w:rsidR="00AC0E2A" w:rsidRDefault="00AC0E2A" w:rsidP="005459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53443D"/>
    <w:multiLevelType w:val="hybridMultilevel"/>
    <w:tmpl w:val="195666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284BBB"/>
    <w:multiLevelType w:val="hybridMultilevel"/>
    <w:tmpl w:val="8A00AF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716B66"/>
    <w:multiLevelType w:val="hybridMultilevel"/>
    <w:tmpl w:val="06449764"/>
    <w:lvl w:ilvl="0" w:tplc="0415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3">
    <w:nsid w:val="65B757B0"/>
    <w:multiLevelType w:val="hybridMultilevel"/>
    <w:tmpl w:val="DB5CFC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5E7736E"/>
    <w:multiLevelType w:val="hybridMultilevel"/>
    <w:tmpl w:val="152E09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0E6A0F"/>
    <w:multiLevelType w:val="hybridMultilevel"/>
    <w:tmpl w:val="167CD9D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06140"/>
    <w:rsid w:val="000035CF"/>
    <w:rsid w:val="00067B35"/>
    <w:rsid w:val="000D20A8"/>
    <w:rsid w:val="000E2E37"/>
    <w:rsid w:val="001743A0"/>
    <w:rsid w:val="001A4EBA"/>
    <w:rsid w:val="001B2EFB"/>
    <w:rsid w:val="002805B9"/>
    <w:rsid w:val="002A7F66"/>
    <w:rsid w:val="002D4B5D"/>
    <w:rsid w:val="00374E9C"/>
    <w:rsid w:val="003C0E51"/>
    <w:rsid w:val="004135A2"/>
    <w:rsid w:val="00472FFF"/>
    <w:rsid w:val="004D19CD"/>
    <w:rsid w:val="004E00E5"/>
    <w:rsid w:val="0052603A"/>
    <w:rsid w:val="00531281"/>
    <w:rsid w:val="0054590F"/>
    <w:rsid w:val="0056163C"/>
    <w:rsid w:val="00576FC4"/>
    <w:rsid w:val="00590D56"/>
    <w:rsid w:val="005C1777"/>
    <w:rsid w:val="00696BA2"/>
    <w:rsid w:val="006A7319"/>
    <w:rsid w:val="006B2ECC"/>
    <w:rsid w:val="00707A7C"/>
    <w:rsid w:val="007126A6"/>
    <w:rsid w:val="007404F4"/>
    <w:rsid w:val="007C0C55"/>
    <w:rsid w:val="0080698B"/>
    <w:rsid w:val="00840A19"/>
    <w:rsid w:val="008D4DD0"/>
    <w:rsid w:val="00915D1B"/>
    <w:rsid w:val="0097711E"/>
    <w:rsid w:val="009966B4"/>
    <w:rsid w:val="009C4410"/>
    <w:rsid w:val="009F7CE2"/>
    <w:rsid w:val="00A6537D"/>
    <w:rsid w:val="00AC0E2A"/>
    <w:rsid w:val="00B210FC"/>
    <w:rsid w:val="00B23AA1"/>
    <w:rsid w:val="00B259F4"/>
    <w:rsid w:val="00BD78A8"/>
    <w:rsid w:val="00BE25F2"/>
    <w:rsid w:val="00BE33F1"/>
    <w:rsid w:val="00C240AE"/>
    <w:rsid w:val="00C5375F"/>
    <w:rsid w:val="00C75B26"/>
    <w:rsid w:val="00D06140"/>
    <w:rsid w:val="00DA21E3"/>
    <w:rsid w:val="00DB18FB"/>
    <w:rsid w:val="00DF3783"/>
    <w:rsid w:val="00E370B8"/>
    <w:rsid w:val="00E622C0"/>
    <w:rsid w:val="00E82B51"/>
    <w:rsid w:val="00E84F36"/>
    <w:rsid w:val="00EE1FED"/>
    <w:rsid w:val="00F324DA"/>
    <w:rsid w:val="00F57214"/>
    <w:rsid w:val="00F67D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F7CE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C177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5459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4590F"/>
  </w:style>
  <w:style w:type="paragraph" w:styleId="Stopka">
    <w:name w:val="footer"/>
    <w:basedOn w:val="Normalny"/>
    <w:link w:val="StopkaZnak"/>
    <w:uiPriority w:val="99"/>
    <w:unhideWhenUsed/>
    <w:rsid w:val="005459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4590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C177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5459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4590F"/>
  </w:style>
  <w:style w:type="paragraph" w:styleId="Stopka">
    <w:name w:val="footer"/>
    <w:basedOn w:val="Normalny"/>
    <w:link w:val="StopkaZnak"/>
    <w:uiPriority w:val="99"/>
    <w:unhideWhenUsed/>
    <w:rsid w:val="005459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4590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4</Pages>
  <Words>816</Words>
  <Characters>4896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W. Szymborska</dc:creator>
  <cp:lastModifiedBy>W. Szymborska</cp:lastModifiedBy>
  <cp:revision>12</cp:revision>
  <cp:lastPrinted>2021-04-07T06:46:00Z</cp:lastPrinted>
  <dcterms:created xsi:type="dcterms:W3CDTF">2021-04-01T15:31:00Z</dcterms:created>
  <dcterms:modified xsi:type="dcterms:W3CDTF">2021-04-19T08:26:00Z</dcterms:modified>
</cp:coreProperties>
</file>