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1FE2DC" w14:textId="77777777" w:rsidR="00DC4AE7" w:rsidRPr="006003CD" w:rsidRDefault="00DC4AE7" w:rsidP="00DC4AE7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14:paraId="4B4F066F" w14:textId="77777777" w:rsidR="00DC4AE7" w:rsidRDefault="00DC4AE7" w:rsidP="00DC4AE7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14:paraId="4A45C0ED" w14:textId="47D73EA4" w:rsidR="00DC4AE7" w:rsidRPr="00AE34A2" w:rsidRDefault="00DC4AE7" w:rsidP="00D90B60">
      <w:pPr>
        <w:spacing w:after="120" w:line="276" w:lineRule="auto"/>
        <w:rPr>
          <w:rFonts w:ascii="Palatino Linotype" w:hAnsi="Palatino Linotype"/>
          <w:b/>
          <w:bCs/>
          <w:spacing w:val="-7"/>
          <w:sz w:val="20"/>
          <w:szCs w:val="20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31223C">
        <w:rPr>
          <w:rFonts w:ascii="Palatino Linotype" w:hAnsi="Palatino Linotype"/>
          <w:b/>
        </w:rPr>
        <w:t>RDW.K/3221/287/DM/328/2023</w:t>
      </w:r>
    </w:p>
    <w:p w14:paraId="7107207B" w14:textId="77777777" w:rsidR="00DC4AE7" w:rsidRPr="00AE34A2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32"/>
          <w:szCs w:val="32"/>
        </w:rPr>
      </w:pPr>
      <w:r w:rsidRPr="00AE34A2">
        <w:rPr>
          <w:rFonts w:ascii="Palatino Linotype" w:hAnsi="Palatino Linotype"/>
          <w:b/>
          <w:bCs/>
          <w:spacing w:val="-7"/>
          <w:sz w:val="32"/>
          <w:szCs w:val="32"/>
        </w:rPr>
        <w:t>Formularz Ofertowy</w:t>
      </w:r>
      <w:r>
        <w:rPr>
          <w:rFonts w:ascii="Palatino Linotype" w:hAnsi="Palatino Linotype"/>
          <w:b/>
          <w:bCs/>
          <w:spacing w:val="-7"/>
          <w:sz w:val="32"/>
          <w:szCs w:val="32"/>
        </w:rPr>
        <w:t xml:space="preserve"> </w:t>
      </w:r>
    </w:p>
    <w:p w14:paraId="39760D77" w14:textId="77777777" w:rsidR="00DC4AE7" w:rsidRPr="002E2B8B" w:rsidRDefault="00DC4AE7" w:rsidP="00DC4AE7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14:paraId="00EF4E99" w14:textId="27731269" w:rsidR="00AC3515" w:rsidRDefault="00DC4AE7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prowadzonego, na podstawie </w:t>
      </w:r>
      <w:r w:rsidR="000067B6" w:rsidRPr="000067B6">
        <w:rPr>
          <w:rFonts w:ascii="Palatino Linotype" w:hAnsi="Palatino Linotype"/>
          <w:spacing w:val="10"/>
          <w:sz w:val="22"/>
          <w:szCs w:val="22"/>
        </w:rPr>
        <w:t>art. 2 ust. 1 pkt 1)</w:t>
      </w:r>
      <w:r w:rsidR="000067B6">
        <w:rPr>
          <w:rFonts w:ascii="Palatino Linotype" w:hAnsi="Palatino Linotype"/>
          <w:spacing w:val="10"/>
          <w:sz w:val="22"/>
          <w:szCs w:val="22"/>
        </w:rPr>
        <w:t xml:space="preserve"> </w:t>
      </w:r>
      <w:r w:rsidRPr="006D3FCE">
        <w:rPr>
          <w:rFonts w:ascii="Palatino Linotype" w:hAnsi="Palatino Linotype"/>
          <w:spacing w:val="10"/>
          <w:sz w:val="22"/>
          <w:szCs w:val="22"/>
        </w:rPr>
        <w:t>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14:paraId="2ECC8AE9" w14:textId="77777777" w:rsidR="007D7D21" w:rsidRDefault="007D7D21" w:rsidP="00DC4AE7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14:paraId="5B289A90" w14:textId="1991F712" w:rsidR="00722328" w:rsidRPr="00C16F84" w:rsidRDefault="00722328" w:rsidP="00722328">
      <w:pPr>
        <w:spacing w:line="276" w:lineRule="auto"/>
        <w:jc w:val="center"/>
        <w:rPr>
          <w:rFonts w:ascii="Palatino Linotype" w:hAnsi="Palatino Linotype"/>
          <w:b/>
        </w:rPr>
      </w:pPr>
      <w:r w:rsidRPr="00C16F84">
        <w:rPr>
          <w:rFonts w:ascii="Palatino Linotype" w:hAnsi="Palatino Linotype"/>
          <w:b/>
        </w:rPr>
        <w:t xml:space="preserve">Dostawa wraz z rozładunkiem mieszanki mineralno-asfaltowej średnioziarnistej (w workach) na zimno do remontów nawierzchni bitumicznych w okresie zimowym dróg wojewódzkich administrowanych przez RDW w Kętrzynie </w:t>
      </w:r>
      <w:r>
        <w:rPr>
          <w:rFonts w:ascii="Palatino Linotype" w:hAnsi="Palatino Linotype"/>
          <w:b/>
        </w:rPr>
        <w:br/>
      </w:r>
      <w:r w:rsidR="0031223C">
        <w:rPr>
          <w:rFonts w:ascii="Palatino Linotype" w:hAnsi="Palatino Linotype"/>
          <w:b/>
        </w:rPr>
        <w:t>w ilości 52</w:t>
      </w:r>
      <w:r w:rsidRPr="00C16F84">
        <w:rPr>
          <w:rFonts w:ascii="Palatino Linotype" w:hAnsi="Palatino Linotype"/>
          <w:b/>
        </w:rPr>
        <w:t>,50 Mg</w:t>
      </w:r>
    </w:p>
    <w:p w14:paraId="18562377" w14:textId="77777777" w:rsidR="007D7D21" w:rsidRDefault="007D7D21" w:rsidP="007D7D21">
      <w:pPr>
        <w:shd w:val="clear" w:color="auto" w:fill="FFFFFF"/>
        <w:spacing w:before="120" w:line="276" w:lineRule="auto"/>
        <w:ind w:left="3540" w:right="30" w:firstLine="1422"/>
        <w:rPr>
          <w:rFonts w:ascii="Palatino Linotype" w:hAnsi="Palatino Linotype"/>
          <w:b/>
          <w:bCs/>
          <w:spacing w:val="-7"/>
          <w:sz w:val="22"/>
          <w:szCs w:val="22"/>
        </w:rPr>
      </w:pPr>
      <w:r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14:paraId="3B9B500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 xml:space="preserve">Zarząd Dróg Wojewódzkich w Olsztynie </w:t>
      </w:r>
    </w:p>
    <w:p w14:paraId="505A783B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Rejon Dróg Wojewódzkich w Kętrzynie</w:t>
      </w:r>
    </w:p>
    <w:p w14:paraId="39C35F27" w14:textId="77777777" w:rsidR="007D7D21" w:rsidRDefault="007D7D21" w:rsidP="007D7D21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11-400 Kętrzyn,</w:t>
      </w:r>
    </w:p>
    <w:p w14:paraId="36B99BC4" w14:textId="75A0C7B4" w:rsidR="00DC4AE7" w:rsidRDefault="007D7D21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ul. Bałtycka 20</w:t>
      </w:r>
    </w:p>
    <w:p w14:paraId="341A3276" w14:textId="77777777" w:rsidR="00722FD0" w:rsidRPr="006003CD" w:rsidRDefault="00722FD0" w:rsidP="00722FD0">
      <w:pPr>
        <w:shd w:val="clear" w:color="auto" w:fill="FFFFFF"/>
        <w:spacing w:line="276" w:lineRule="auto"/>
        <w:ind w:left="3855" w:right="30" w:firstLine="1138"/>
        <w:rPr>
          <w:rFonts w:ascii="Palatino Linotype" w:hAnsi="Palatino Linotype"/>
          <w:b/>
          <w:bCs/>
          <w:i/>
          <w:sz w:val="22"/>
          <w:szCs w:val="22"/>
        </w:rPr>
      </w:pPr>
    </w:p>
    <w:p w14:paraId="62CB36BE" w14:textId="4BDFD89E" w:rsidR="00DC4AE7" w:rsidRDefault="00DC4AE7" w:rsidP="00722FD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14:paraId="6585FEA3" w14:textId="77777777" w:rsidR="00722FD0" w:rsidRPr="00722FD0" w:rsidRDefault="00722FD0" w:rsidP="00722FD0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16"/>
          <w:szCs w:val="16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DC4AE7" w:rsidRPr="006003CD" w14:paraId="011819CF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06F8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DC4AE7" w:rsidRPr="006003CD" w14:paraId="467103BC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2D924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DC4AE7" w:rsidRPr="006003CD" w14:paraId="09F6931E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177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DC4AE7" w:rsidRPr="006003CD" w14:paraId="74E880CF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699A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24909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DC4AE7" w:rsidRPr="006003CD" w14:paraId="7BA37E81" w14:textId="77777777" w:rsidTr="007F4713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27B4A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60838C" w14:textId="77777777" w:rsidR="00DC4AE7" w:rsidRPr="006003CD" w:rsidRDefault="00DC4AE7" w:rsidP="007F4713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  <w:tr w:rsidR="00DC4AE7" w:rsidRPr="003C537C" w14:paraId="2D6D84A5" w14:textId="77777777" w:rsidTr="007F4713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90363" w14:textId="77777777" w:rsidR="00DC4AE7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>
              <w:rPr>
                <w:rFonts w:ascii="Palatino Linotype" w:hAnsi="Palatino Linotype"/>
                <w:spacing w:val="8"/>
                <w:sz w:val="22"/>
                <w:szCs w:val="22"/>
              </w:rPr>
              <w:t>Nr rachunku bankowego :</w:t>
            </w:r>
          </w:p>
          <w:p w14:paraId="0843D5CB" w14:textId="77777777" w:rsidR="00DC4AE7" w:rsidRPr="003C537C" w:rsidRDefault="00DC4AE7" w:rsidP="007F4713">
            <w:pPr>
              <w:widowControl w:val="0"/>
              <w:autoSpaceDE w:val="0"/>
              <w:autoSpaceDN w:val="0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</w:p>
        </w:tc>
      </w:tr>
    </w:tbl>
    <w:p w14:paraId="5D8674BF" w14:textId="77777777" w:rsidR="00DC4AE7" w:rsidRPr="006003CD" w:rsidRDefault="00DC4AE7" w:rsidP="00DC4AE7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14:paraId="0A39B62E" w14:textId="77777777" w:rsidR="00DC4AE7" w:rsidRPr="002E2B8B" w:rsidRDefault="00DC4AE7" w:rsidP="00DC4AE7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14:paraId="630EC0AD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  <w:r>
        <w:rPr>
          <w:rFonts w:ascii="Palatino Linotype" w:hAnsi="Palatino Linotype"/>
          <w:sz w:val="22"/>
          <w:szCs w:val="22"/>
        </w:rPr>
        <w:t>…….</w:t>
      </w:r>
      <w:r w:rsidRPr="006003CD">
        <w:rPr>
          <w:rFonts w:ascii="Palatino Linotype" w:hAnsi="Palatino Linotype"/>
          <w:sz w:val="22"/>
          <w:szCs w:val="22"/>
        </w:rPr>
        <w:t>………</w:t>
      </w:r>
    </w:p>
    <w:p w14:paraId="48028F01" w14:textId="77777777" w:rsidR="00DC4AE7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nazwisko, e-mail, nr telefonu)</w:t>
      </w:r>
    </w:p>
    <w:p w14:paraId="2534F142" w14:textId="77777777" w:rsidR="00DC4AE7" w:rsidRPr="00AE34A2" w:rsidRDefault="00DC4AE7" w:rsidP="00DC4AE7">
      <w:pPr>
        <w:widowControl w:val="0"/>
        <w:tabs>
          <w:tab w:val="left" w:leader="dot" w:pos="6422"/>
        </w:tabs>
        <w:autoSpaceDE w:val="0"/>
        <w:autoSpaceDN w:val="0"/>
        <w:ind w:left="-284"/>
        <w:rPr>
          <w:rFonts w:ascii="Palatino Linotype" w:hAnsi="Palatino Linotype"/>
          <w:i/>
          <w:sz w:val="16"/>
          <w:szCs w:val="16"/>
        </w:rPr>
      </w:pPr>
    </w:p>
    <w:p w14:paraId="7B1826EC" w14:textId="77777777" w:rsidR="00DC4AE7" w:rsidRPr="006003CD" w:rsidRDefault="00DC4AE7" w:rsidP="00DC4AE7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="Palatino Linotype" w:hAnsi="Palatino Linotype"/>
          <w:sz w:val="22"/>
          <w:szCs w:val="22"/>
        </w:rPr>
        <w:t>……</w:t>
      </w:r>
      <w:r w:rsidRPr="006003CD">
        <w:rPr>
          <w:rFonts w:ascii="Palatino Linotype" w:hAnsi="Palatino Linotype"/>
          <w:sz w:val="22"/>
          <w:szCs w:val="22"/>
        </w:rPr>
        <w:t>……</w:t>
      </w:r>
    </w:p>
    <w:p w14:paraId="689A238B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  <w:r w:rsidRPr="00AE34A2">
        <w:rPr>
          <w:rFonts w:ascii="Palatino Linotype" w:hAnsi="Palatino Linotype"/>
          <w:i/>
          <w:sz w:val="16"/>
          <w:szCs w:val="16"/>
        </w:rPr>
        <w:t>(imię i nazwisko, e – mail, nr telefonu)</w:t>
      </w:r>
    </w:p>
    <w:p w14:paraId="7C52766A" w14:textId="77777777" w:rsidR="00DC4AE7" w:rsidRDefault="00DC4AE7" w:rsidP="00DC4AE7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ind w:left="-284"/>
        <w:jc w:val="center"/>
        <w:rPr>
          <w:rFonts w:ascii="Palatino Linotype" w:hAnsi="Palatino Linotype"/>
          <w:i/>
          <w:sz w:val="16"/>
          <w:szCs w:val="16"/>
        </w:rPr>
      </w:pPr>
    </w:p>
    <w:p w14:paraId="0295C86F" w14:textId="5A65F51D" w:rsidR="00DC4AE7" w:rsidRPr="00722328" w:rsidRDefault="00DC4AE7" w:rsidP="00722328">
      <w:pPr>
        <w:pStyle w:val="Akapitzlist"/>
        <w:numPr>
          <w:ilvl w:val="0"/>
          <w:numId w:val="2"/>
        </w:numPr>
        <w:shd w:val="clear" w:color="auto" w:fill="FFFFFF"/>
        <w:tabs>
          <w:tab w:val="clear" w:pos="360"/>
        </w:tabs>
        <w:spacing w:line="276" w:lineRule="auto"/>
        <w:ind w:left="142" w:right="28" w:hanging="426"/>
        <w:jc w:val="both"/>
        <w:rPr>
          <w:rFonts w:ascii="Palatino Linotype" w:hAnsi="Palatino Linotype"/>
          <w:b/>
          <w:bCs/>
          <w:i/>
          <w:sz w:val="22"/>
          <w:szCs w:val="22"/>
        </w:rPr>
      </w:pPr>
      <w:r w:rsidRPr="00B33753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SKŁADAMY OFERTĘ  </w:t>
      </w:r>
      <w:r w:rsidRPr="00B33753">
        <w:rPr>
          <w:rFonts w:ascii="Palatino Linotype" w:hAnsi="Palatino Linotype"/>
          <w:sz w:val="22"/>
          <w:szCs w:val="22"/>
        </w:rPr>
        <w:t xml:space="preserve">na wykonanie przedmiotu zamówienia, </w:t>
      </w:r>
      <w:r w:rsidRPr="00722FD0">
        <w:rPr>
          <w:rFonts w:ascii="Palatino Linotype" w:hAnsi="Palatino Linotype"/>
          <w:sz w:val="22"/>
          <w:szCs w:val="22"/>
        </w:rPr>
        <w:t xml:space="preserve">którym jest: </w:t>
      </w:r>
      <w:r w:rsidR="00722328" w:rsidRPr="00722328">
        <w:rPr>
          <w:rFonts w:ascii="Palatino Linotype" w:hAnsi="Palatino Linotype"/>
          <w:b/>
          <w:bCs/>
          <w:i/>
          <w:sz w:val="22"/>
          <w:szCs w:val="22"/>
        </w:rPr>
        <w:t>Dostawa wraz z rozładunkiem mieszanki mineralno-asfaltowej średnioziarnistej (w workach) na zimno do remontów nawierzchni bitumicznych w okresie zimowym dróg wojewódzkich adminis</w:t>
      </w:r>
      <w:r w:rsidR="00722328">
        <w:rPr>
          <w:rFonts w:ascii="Palatino Linotype" w:hAnsi="Palatino Linotype"/>
          <w:b/>
          <w:bCs/>
          <w:i/>
          <w:sz w:val="22"/>
          <w:szCs w:val="22"/>
        </w:rPr>
        <w:t xml:space="preserve">trowanych przez RDW w Kętrzynie </w:t>
      </w:r>
      <w:r w:rsidR="0031223C">
        <w:rPr>
          <w:rFonts w:ascii="Palatino Linotype" w:hAnsi="Palatino Linotype"/>
          <w:b/>
          <w:bCs/>
          <w:i/>
          <w:sz w:val="22"/>
          <w:szCs w:val="22"/>
        </w:rPr>
        <w:t>w ilości 52</w:t>
      </w:r>
      <w:bookmarkStart w:id="0" w:name="_GoBack"/>
      <w:bookmarkEnd w:id="0"/>
      <w:r w:rsidR="00722328" w:rsidRPr="00722328">
        <w:rPr>
          <w:rFonts w:ascii="Palatino Linotype" w:hAnsi="Palatino Linotype"/>
          <w:b/>
          <w:bCs/>
          <w:i/>
          <w:sz w:val="22"/>
          <w:szCs w:val="22"/>
        </w:rPr>
        <w:t>,50 Mg</w:t>
      </w:r>
      <w:r w:rsidR="00722FD0" w:rsidRPr="00722328">
        <w:rPr>
          <w:rFonts w:ascii="Palatino Linotype" w:hAnsi="Palatino Linotype"/>
          <w:bCs/>
          <w:sz w:val="22"/>
          <w:szCs w:val="22"/>
        </w:rPr>
        <w:t>, w zakresie zgodnym z treścią zapytania ofertowego.</w:t>
      </w:r>
    </w:p>
    <w:p w14:paraId="4736EA9E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14:paraId="20D39442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14:paraId="6FEB5ED2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14:paraId="33A19CFE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14:paraId="5A109C1B" w14:textId="77777777" w:rsidR="00DC4AE7" w:rsidRPr="006003CD" w:rsidRDefault="00DC4AE7" w:rsidP="00DC4AE7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................................</w:t>
      </w:r>
    </w:p>
    <w:p w14:paraId="4A419DDC" w14:textId="77777777" w:rsidR="00DC4AE7" w:rsidRPr="00AE34A2" w:rsidRDefault="00DC4AE7" w:rsidP="00DC4AE7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16"/>
          <w:szCs w:val="16"/>
        </w:rPr>
      </w:pPr>
      <w:r w:rsidRPr="00AE34A2">
        <w:rPr>
          <w:rFonts w:ascii="Palatino Linotype" w:hAnsi="Palatino Linotype"/>
          <w:i/>
          <w:iCs/>
          <w:spacing w:val="-1"/>
          <w:sz w:val="16"/>
          <w:szCs w:val="16"/>
        </w:rPr>
        <w:t xml:space="preserve">(Wypełniają jedynie przedsiębiorcy składający wspólną ofertę - spółki cywilne </w:t>
      </w:r>
      <w:r w:rsidRPr="00AE34A2">
        <w:rPr>
          <w:rFonts w:ascii="Palatino Linotype" w:hAnsi="Palatino Linotype"/>
          <w:i/>
          <w:iCs/>
          <w:sz w:val="16"/>
          <w:szCs w:val="16"/>
        </w:rPr>
        <w:t>lub konsorcja)</w:t>
      </w:r>
    </w:p>
    <w:p w14:paraId="5251E9E5" w14:textId="2D298D05" w:rsidR="00DC4AE7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14:paraId="521FB415" w14:textId="77777777" w:rsidR="00722FD0" w:rsidRDefault="00722FD0" w:rsidP="00722FD0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14:paraId="2E13D009" w14:textId="1E0BFAF1" w:rsidR="00B33753" w:rsidRPr="00B33753" w:rsidRDefault="00B33753" w:rsidP="00B33753">
      <w:pPr>
        <w:numPr>
          <w:ilvl w:val="0"/>
          <w:numId w:val="2"/>
        </w:numPr>
        <w:tabs>
          <w:tab w:val="clear" w:pos="360"/>
          <w:tab w:val="num" w:pos="0"/>
        </w:tabs>
        <w:spacing w:after="160" w:line="259" w:lineRule="auto"/>
        <w:ind w:hanging="644"/>
        <w:jc w:val="both"/>
        <w:rPr>
          <w:rFonts w:ascii="Palatino Linotype" w:eastAsia="Calibri" w:hAnsi="Palatino Linotype"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OŚWIADCZAMY, iż:</w:t>
      </w:r>
    </w:p>
    <w:p w14:paraId="6FE91D96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 xml:space="preserve">jesteśmy / nie jesteśmy </w:t>
      </w:r>
    </w:p>
    <w:p w14:paraId="5D20F575" w14:textId="77777777" w:rsidR="00B33753" w:rsidRPr="00C2484C" w:rsidRDefault="00B33753" w:rsidP="00B33753">
      <w:pPr>
        <w:pStyle w:val="Akapitzlist"/>
        <w:ind w:left="283" w:hanging="283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54756DFB" w14:textId="77777777" w:rsidR="00B33753" w:rsidRPr="00C2484C" w:rsidRDefault="00B33753" w:rsidP="00B33753">
      <w:pPr>
        <w:pStyle w:val="Akapitzlist"/>
        <w:spacing w:after="240"/>
        <w:ind w:left="0" w:firstLine="1"/>
        <w:contextualSpacing w:val="0"/>
        <w:jc w:val="both"/>
        <w:rPr>
          <w:rFonts w:ascii="Palatino Linotype" w:hAnsi="Palatino Linotype"/>
          <w:bCs/>
          <w:i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wobec którego (których) obowiązują / zastosowanie mają sankcje i zakazy dotyczące obszaru zamówień publicznych (w szczególności związane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z zakazem ubiegania się o zamówienia publiczne i wykluczeniem z udziału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w </w:t>
      </w:r>
      <w:bookmarkStart w:id="1" w:name="_Hlk101878266"/>
      <w:r w:rsidRPr="00C2484C">
        <w:rPr>
          <w:rFonts w:ascii="Palatino Linotype" w:hAnsi="Palatino Linotype"/>
          <w:bCs/>
          <w:color w:val="000000" w:themeColor="text1"/>
        </w:rPr>
        <w:t>postępowaniach o udzielanie zamówień publicznych</w:t>
      </w:r>
      <w:bookmarkEnd w:id="1"/>
      <w:r w:rsidRPr="00C2484C">
        <w:rPr>
          <w:rFonts w:ascii="Palatino Linotype" w:hAnsi="Palatino Linotype"/>
          <w:bCs/>
          <w:color w:val="000000" w:themeColor="text1"/>
        </w:rPr>
        <w:t xml:space="preserve">) określone w art. 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 xml:space="preserve">z dnia 13.04.2022 r. o szczególnych rozwiązaniach w zakresie przeciwdziałania wspieraniu agresji na Ukrainę oraz służących ochronie bezpieczeństwa narodowego </w:t>
      </w:r>
      <w:r w:rsidRPr="00C2484C">
        <w:rPr>
          <w:rFonts w:ascii="Palatino Linotype" w:hAnsi="Palatino Linotype"/>
          <w:bCs/>
          <w:color w:val="000000" w:themeColor="text1"/>
        </w:rPr>
        <w:t>(zwanego dalej ustawą),</w:t>
      </w:r>
    </w:p>
    <w:p w14:paraId="38092647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tzn. jesteśmy / nie jesteśmy</w:t>
      </w:r>
    </w:p>
    <w:p w14:paraId="520E4171" w14:textId="77777777" w:rsidR="00B33753" w:rsidRPr="00C2484C" w:rsidRDefault="00B33753" w:rsidP="00B33753">
      <w:pPr>
        <w:pStyle w:val="Akapitzlist"/>
        <w:ind w:left="0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i/>
          <w:color w:val="000000" w:themeColor="text1"/>
        </w:rPr>
        <w:t xml:space="preserve">(należy wskazać opcję mającą zastosowanie i skreślić niepotrzebne) </w:t>
      </w:r>
    </w:p>
    <w:p w14:paraId="07F1691E" w14:textId="77777777" w:rsidR="00B33753" w:rsidRPr="00C2484C" w:rsidRDefault="00B33753" w:rsidP="00B33753">
      <w:pPr>
        <w:pStyle w:val="Akapitzlist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podmiotem (podmiotami), o którym mowa w art. 7 ust. 1 ustawy (podmioty stanowiące: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a) wykonawcę wymienionego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wpisanego na listę, o której mowa w art. 2 ustawy, na podstawie decyzji w sprawie wpisu na listę rozstrzygającej o zastosowaniu środka,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którym mowa w art. 1 pkt 3 ustawy; b) wykonawcę, którego beneficjentem rzeczywistym w rozumieniu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z dnia 01.03.2018 r. o przeciwdziałaniu praniu pieniędzy oraz finansowaniu </w:t>
      </w:r>
      <w:r w:rsidRPr="00C2484C">
        <w:rPr>
          <w:rFonts w:ascii="Palatino Linotype" w:hAnsi="Palatino Linotype"/>
          <w:bCs/>
          <w:i/>
          <w:color w:val="000000" w:themeColor="text1"/>
        </w:rPr>
        <w:lastRenderedPageBreak/>
        <w:t>terroryzmu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osoba wymieniona w wykazach określonych w rozporządzeniu 765/2006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i rozporządzeniu 269/2014 albo wpisana na listę, o której mowa w ust. 2, ustawy lub będąca takim beneficjentem rzeczywistym od dnia 24.02.2022 r., o ile została wpisana na listę,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o której mowa w art. 2 ustawy, na podstawie decyzji w sprawie wpisu na listę rozstrzygającej o zastosowaniu środka, o którym mowa w art. 1 pkt 3 ustawy;  </w:t>
      </w:r>
      <w:r w:rsidRPr="00C2484C">
        <w:rPr>
          <w:rFonts w:ascii="Palatino Linotype" w:hAnsi="Palatino Linotype"/>
          <w:bCs/>
          <w:color w:val="000000" w:themeColor="text1"/>
        </w:rPr>
        <w:br/>
        <w:t xml:space="preserve">c) wykonawcę, którego jednostką dominującą w rozumieniu art. 3 ust. 1 pkt 37 </w:t>
      </w:r>
      <w:r w:rsidRPr="00C2484C">
        <w:rPr>
          <w:rFonts w:ascii="Palatino Linotype" w:hAnsi="Palatino Linotype"/>
          <w:bCs/>
          <w:i/>
          <w:color w:val="000000" w:themeColor="text1"/>
        </w:rPr>
        <w:t xml:space="preserve">ustawy </w:t>
      </w:r>
      <w:r w:rsidRPr="00C2484C">
        <w:rPr>
          <w:rFonts w:ascii="Palatino Linotype" w:hAnsi="Palatino Linotype"/>
          <w:bCs/>
          <w:i/>
          <w:color w:val="000000" w:themeColor="text1"/>
        </w:rPr>
        <w:br/>
        <w:t>z dnia29.09.1994 r. o rachunkowości</w:t>
      </w:r>
      <w:r w:rsidRPr="00C2484C">
        <w:rPr>
          <w:rFonts w:ascii="Palatino Linotype" w:hAnsi="Palatino Linotype"/>
          <w:bCs/>
          <w:color w:val="000000" w:themeColor="text1"/>
        </w:rPr>
        <w:t xml:space="preserve"> jest podmiot wymieniony w wykazach określonych </w:t>
      </w:r>
      <w:r w:rsidRPr="00C2484C">
        <w:rPr>
          <w:rFonts w:ascii="Palatino Linotype" w:hAnsi="Palatino Linotype"/>
          <w:bCs/>
          <w:color w:val="000000" w:themeColor="text1"/>
        </w:rPr>
        <w:br/>
        <w:t>w rozporządzeniu 765/2006 i rozporządzeniu 269/2014 albo wpisany na listę, o której mowa w art. 2 ustawy, lub będący taką jednostką dominującą od dnia 24.02.2022 r., o ile został wpisany na listę, o której mowa w art. 2 ustawy, na podstawie decyzji w sprawie wpisu na listę rozstrzygającej o zastosowaniu środka, o którym mowa w art. 1 pkt 3 ustawy),</w:t>
      </w:r>
    </w:p>
    <w:p w14:paraId="535A47F0" w14:textId="77777777" w:rsidR="00B33753" w:rsidRPr="00C2484C" w:rsidRDefault="00B33753" w:rsidP="00B33753">
      <w:pPr>
        <w:pStyle w:val="Akapitzlist"/>
        <w:ind w:left="283" w:hanging="283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Cs/>
          <w:color w:val="000000" w:themeColor="text1"/>
        </w:rPr>
        <w:t xml:space="preserve">oraz </w:t>
      </w:r>
    </w:p>
    <w:p w14:paraId="378BA85F" w14:textId="0A6A0817" w:rsidR="00B33753" w:rsidRPr="00B33753" w:rsidRDefault="00B33753" w:rsidP="00B33753">
      <w:pPr>
        <w:pStyle w:val="Akapitzlist"/>
        <w:spacing w:after="240"/>
        <w:ind w:left="0"/>
        <w:jc w:val="both"/>
        <w:rPr>
          <w:rFonts w:ascii="Palatino Linotype" w:hAnsi="Palatino Linotype"/>
          <w:bCs/>
          <w:color w:val="000000" w:themeColor="text1"/>
        </w:rPr>
      </w:pPr>
      <w:r w:rsidRPr="00C2484C">
        <w:rPr>
          <w:rFonts w:ascii="Palatino Linotype" w:hAnsi="Palatino Linotype"/>
          <w:b/>
          <w:bCs/>
          <w:color w:val="000000" w:themeColor="text1"/>
        </w:rPr>
        <w:t>zobowiązujemy się</w:t>
      </w:r>
      <w:r w:rsidRPr="00C2484C">
        <w:rPr>
          <w:rFonts w:ascii="Palatino Linotype" w:hAnsi="Palatino Linotype"/>
          <w:bCs/>
          <w:color w:val="000000" w:themeColor="text1"/>
        </w:rPr>
        <w:t xml:space="preserve"> do realizowania zamówienia przy uwzględnieniu i z poszanowaniem regulacji ustawy, tzn. w sposób, który nie będzie implikował powstania sytuacji determinującej zaistnienie i konieczność nałożenia / egzekwowania sankcji i zakazów wynikających / określonych tą regulacją. </w:t>
      </w:r>
    </w:p>
    <w:p w14:paraId="2B86E264" w14:textId="77777777" w:rsidR="00DC4AE7" w:rsidRPr="0010799B" w:rsidRDefault="00DC4AE7" w:rsidP="00DC4AE7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14:paraId="70A7D4E4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14:paraId="719F225D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14:paraId="00F64D97" w14:textId="77777777" w:rsidR="00DC4AE7" w:rsidRPr="006003CD" w:rsidRDefault="00DC4AE7" w:rsidP="00DC4AE7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14:paraId="040B3A74" w14:textId="77777777" w:rsidR="00DC4AE7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14:paraId="3DCE2824" w14:textId="77777777" w:rsidR="00DC4AE7" w:rsidRPr="0010799B" w:rsidRDefault="00DC4AE7" w:rsidP="00DC4AE7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14:paraId="28E6D4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A794158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58CCA0A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</w:p>
    <w:p w14:paraId="3D3C6F7A" w14:textId="77777777" w:rsidR="00AC3515" w:rsidRPr="00AC3515" w:rsidRDefault="00AC3515" w:rsidP="00AC3515">
      <w:pPr>
        <w:widowControl w:val="0"/>
        <w:numPr>
          <w:ilvl w:val="0"/>
          <w:numId w:val="3"/>
        </w:numPr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0"/>
          <w:szCs w:val="20"/>
        </w:rPr>
      </w:pPr>
      <w:r w:rsidRPr="00AC3515">
        <w:rPr>
          <w:rFonts w:ascii="Palatino Linotype" w:hAnsi="Palatino Linotype"/>
          <w:sz w:val="20"/>
          <w:szCs w:val="20"/>
        </w:rPr>
        <w:t>..........................................................................................</w:t>
      </w:r>
      <w:r>
        <w:rPr>
          <w:rFonts w:ascii="Palatino Linotype" w:hAnsi="Palatino Linotype"/>
          <w:sz w:val="20"/>
          <w:szCs w:val="20"/>
        </w:rPr>
        <w:br/>
      </w:r>
    </w:p>
    <w:p w14:paraId="528D6D5E" w14:textId="77777777" w:rsidR="00DC4AE7" w:rsidRPr="006003CD" w:rsidRDefault="00DC4AE7" w:rsidP="00DC4AE7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14:paraId="16A98505" w14:textId="77777777" w:rsidR="00DC4AE7" w:rsidRPr="00AE642C" w:rsidRDefault="00DC4AE7" w:rsidP="00AE642C">
      <w:pPr>
        <w:shd w:val="clear" w:color="auto" w:fill="FFFFFF"/>
        <w:spacing w:line="276" w:lineRule="auto"/>
        <w:rPr>
          <w:rFonts w:ascii="Palatino Linotype" w:hAnsi="Palatino Linotype"/>
          <w:b/>
          <w:sz w:val="16"/>
          <w:szCs w:val="16"/>
        </w:rPr>
      </w:pP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    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</w:r>
      <w:r w:rsidRPr="00AE34A2">
        <w:rPr>
          <w:rFonts w:ascii="Palatino Linotype" w:hAnsi="Palatino Linotype"/>
          <w:spacing w:val="-2"/>
          <w:sz w:val="16"/>
          <w:szCs w:val="16"/>
        </w:rPr>
        <w:tab/>
        <w:t xml:space="preserve">         </w:t>
      </w:r>
      <w:r>
        <w:rPr>
          <w:rFonts w:ascii="Palatino Linotype" w:hAnsi="Palatino Linotype"/>
          <w:spacing w:val="-2"/>
          <w:sz w:val="16"/>
          <w:szCs w:val="16"/>
        </w:rPr>
        <w:t xml:space="preserve">                                   </w:t>
      </w:r>
      <w:r w:rsidRPr="00AE34A2">
        <w:rPr>
          <w:rFonts w:ascii="Palatino Linotype" w:hAnsi="Palatino Linotype"/>
          <w:spacing w:val="-2"/>
          <w:sz w:val="16"/>
          <w:szCs w:val="16"/>
        </w:rPr>
        <w:t xml:space="preserve">      </w:t>
      </w:r>
      <w:r w:rsidRPr="00AE34A2">
        <w:rPr>
          <w:rFonts w:ascii="Palatino Linotype" w:hAnsi="Palatino Linotype"/>
          <w:i/>
          <w:iCs/>
          <w:spacing w:val="-3"/>
          <w:sz w:val="16"/>
          <w:szCs w:val="16"/>
        </w:rPr>
        <w:t xml:space="preserve">(podpis Wykonawcy/Pełnomocnika) </w:t>
      </w:r>
    </w:p>
    <w:sectPr w:rsidR="00DC4AE7" w:rsidRPr="00AE642C" w:rsidSect="00DF5DF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426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5F9AD4" w14:textId="77777777" w:rsidR="00672EE3" w:rsidRDefault="00672EE3">
      <w:r>
        <w:separator/>
      </w:r>
    </w:p>
  </w:endnote>
  <w:endnote w:type="continuationSeparator" w:id="0">
    <w:p w14:paraId="7B0DF460" w14:textId="77777777" w:rsidR="00672EE3" w:rsidRDefault="0067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0061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798DF" w14:textId="77777777" w:rsidR="00735564" w:rsidRDefault="00672EE3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9F9CF" w14:textId="77777777" w:rsidR="00735564" w:rsidRDefault="00DC4AE7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1223C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D21565D" w14:textId="77777777" w:rsidR="00735564" w:rsidRDefault="00672EE3" w:rsidP="0038047E">
    <w:pPr>
      <w:pStyle w:val="Stopka"/>
      <w:rPr>
        <w:rFonts w:ascii="Arial" w:hAnsi="Arial" w:cs="Arial"/>
        <w:sz w:val="14"/>
        <w:lang w:val="pl-PL"/>
      </w:rPr>
    </w:pPr>
  </w:p>
  <w:p w14:paraId="42FAF14C" w14:textId="6C56D6C8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3007BD56" w14:textId="77777777" w:rsidR="00735564" w:rsidRDefault="00672EE3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2E272" w14:textId="0D6C2885" w:rsidR="00092779" w:rsidRPr="00714BC2" w:rsidRDefault="00DC4AE7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</w:t>
    </w:r>
    <w:r w:rsidR="003131C5">
      <w:rPr>
        <w:sz w:val="20"/>
        <w:lang w:val="pl-PL"/>
      </w:rPr>
      <w:t>/01</w:t>
    </w:r>
    <w:r w:rsidRPr="00714BC2">
      <w:rPr>
        <w:sz w:val="20"/>
      </w:rPr>
      <w:t xml:space="preserve"> PN-EN ISO 9001:</w:t>
    </w:r>
    <w:r w:rsidR="00D94256" w:rsidRPr="00D94256">
      <w:rPr>
        <w:sz w:val="20"/>
      </w:rPr>
      <w:t xml:space="preserve"> </w:t>
    </w:r>
    <w:r w:rsidR="00D94256" w:rsidRPr="00714BC2">
      <w:rPr>
        <w:sz w:val="20"/>
      </w:rPr>
      <w:t>20</w:t>
    </w:r>
    <w:r w:rsidR="00D94256">
      <w:rPr>
        <w:sz w:val="20"/>
        <w:lang w:val="pl-PL"/>
      </w:rPr>
      <w:t>15-10</w:t>
    </w:r>
  </w:p>
  <w:p w14:paraId="06D6104D" w14:textId="77777777" w:rsidR="00092779" w:rsidRDefault="00672EE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6DC38" w14:textId="77777777" w:rsidR="00672EE3" w:rsidRDefault="00672EE3">
      <w:r>
        <w:separator/>
      </w:r>
    </w:p>
  </w:footnote>
  <w:footnote w:type="continuationSeparator" w:id="0">
    <w:p w14:paraId="2AA3BD62" w14:textId="77777777" w:rsidR="00672EE3" w:rsidRDefault="00672E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C4933" w14:textId="77777777" w:rsidR="003C4CDB" w:rsidRDefault="00672EE3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4054D" w14:textId="77777777" w:rsidR="00092779" w:rsidRDefault="00DC4AE7" w:rsidP="00092779">
    <w:pPr>
      <w:ind w:left="6372" w:firstLine="708"/>
      <w:rPr>
        <w:rFonts w:ascii="Palatino Linotype" w:eastAsia="Arial Unicode MS" w:hAnsi="Palatino Linotype"/>
        <w:b/>
        <w:sz w:val="16"/>
        <w:szCs w:val="16"/>
      </w:rPr>
    </w:pPr>
    <w:r>
      <w:rPr>
        <w:rFonts w:ascii="Palatino Linotype" w:eastAsia="Arial Unicode MS" w:hAnsi="Palatino Linotype"/>
        <w:b/>
        <w:sz w:val="16"/>
        <w:szCs w:val="16"/>
      </w:rPr>
      <w:t>Załącznik nr 5</w:t>
    </w:r>
    <w:r w:rsidRPr="002B5B68">
      <w:rPr>
        <w:rFonts w:ascii="Palatino Linotype" w:eastAsia="Arial Unicode MS" w:hAnsi="Palatino Linotype"/>
        <w:b/>
        <w:sz w:val="16"/>
        <w:szCs w:val="16"/>
      </w:rPr>
      <w:t xml:space="preserve"> </w:t>
    </w:r>
  </w:p>
  <w:p w14:paraId="4111A203" w14:textId="5BB356A6" w:rsidR="00092779" w:rsidRPr="00691C16" w:rsidRDefault="00DC4AE7" w:rsidP="00DF5DF8">
    <w:pPr>
      <w:ind w:left="7080"/>
      <w:rPr>
        <w:rFonts w:ascii="Palatino Linotype" w:eastAsia="Arial Unicode MS" w:hAnsi="Palatino Linotype"/>
        <w:sz w:val="14"/>
        <w:szCs w:val="14"/>
      </w:rPr>
    </w:pPr>
    <w:r w:rsidRPr="002B5B68">
      <w:rPr>
        <w:rFonts w:ascii="Palatino Linotype" w:eastAsia="Arial Unicode MS" w:hAnsi="Palatino Linotype"/>
        <w:sz w:val="14"/>
        <w:szCs w:val="14"/>
      </w:rPr>
      <w:t>do Regulaminu udzielania zamówień</w:t>
    </w:r>
    <w:r w:rsidRPr="002B5B68">
      <w:rPr>
        <w:rFonts w:ascii="Palatino Linotype" w:eastAsia="Arial Unicode MS" w:hAnsi="Palatino Linotype"/>
        <w:sz w:val="14"/>
        <w:szCs w:val="14"/>
      </w:rPr>
      <w:br/>
      <w:t xml:space="preserve">publicznych </w:t>
    </w:r>
    <w:r>
      <w:rPr>
        <w:rFonts w:ascii="Palatino Linotype" w:eastAsia="Arial Unicode MS" w:hAnsi="Palatino Linotype"/>
        <w:sz w:val="14"/>
        <w:szCs w:val="14"/>
      </w:rPr>
      <w:t xml:space="preserve">o wartości </w:t>
    </w:r>
    <w:r w:rsidR="00DF5DF8" w:rsidRPr="00DF5DF8">
      <w:rPr>
        <w:rFonts w:ascii="Palatino Linotype" w:eastAsia="Arial Unicode MS" w:hAnsi="Palatino Linotype"/>
        <w:sz w:val="14"/>
        <w:szCs w:val="14"/>
      </w:rPr>
      <w:t>nieprzekraczającej równowartości kwoty 130 000 złotych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B186F8CA"/>
    <w:lvl w:ilvl="0" w:tplc="F70C5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74D25EC5"/>
    <w:multiLevelType w:val="hybridMultilevel"/>
    <w:tmpl w:val="E746EC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AE7"/>
    <w:rsid w:val="000067B6"/>
    <w:rsid w:val="00047337"/>
    <w:rsid w:val="002850AD"/>
    <w:rsid w:val="0031223C"/>
    <w:rsid w:val="003131C5"/>
    <w:rsid w:val="00360FDE"/>
    <w:rsid w:val="003C0774"/>
    <w:rsid w:val="003E596D"/>
    <w:rsid w:val="00502C9A"/>
    <w:rsid w:val="0053177A"/>
    <w:rsid w:val="005F122B"/>
    <w:rsid w:val="00635572"/>
    <w:rsid w:val="006472D6"/>
    <w:rsid w:val="00672EE3"/>
    <w:rsid w:val="006E28EF"/>
    <w:rsid w:val="00722328"/>
    <w:rsid w:val="00722FD0"/>
    <w:rsid w:val="00787DBD"/>
    <w:rsid w:val="007D7D21"/>
    <w:rsid w:val="00841BE0"/>
    <w:rsid w:val="00855D78"/>
    <w:rsid w:val="00857ECE"/>
    <w:rsid w:val="00915168"/>
    <w:rsid w:val="0093203A"/>
    <w:rsid w:val="00AC3515"/>
    <w:rsid w:val="00AE642C"/>
    <w:rsid w:val="00B33753"/>
    <w:rsid w:val="00B51EFF"/>
    <w:rsid w:val="00C3447A"/>
    <w:rsid w:val="00C368E1"/>
    <w:rsid w:val="00D245B1"/>
    <w:rsid w:val="00D90B60"/>
    <w:rsid w:val="00D94256"/>
    <w:rsid w:val="00DC4AE7"/>
    <w:rsid w:val="00DF5DF8"/>
    <w:rsid w:val="00E66456"/>
    <w:rsid w:val="00ED68FC"/>
    <w:rsid w:val="00E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A1874"/>
  <w15:docId w15:val="{8B4F1114-81E5-4B7A-9F3E-5D8F1A60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DC4AE7"/>
  </w:style>
  <w:style w:type="paragraph" w:styleId="Nagwek">
    <w:name w:val="header"/>
    <w:basedOn w:val="Normalny"/>
    <w:link w:val="NagwekZnak"/>
    <w:uiPriority w:val="99"/>
    <w:rsid w:val="00DC4A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DC4A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aliases w:val="CW_Lista,Podsis rysunku,normalny tekst,Wypunktowanie,wypunktowanie,Asia 2  Akapit z listą,tekst normalny"/>
    <w:basedOn w:val="Normalny"/>
    <w:qFormat/>
    <w:rsid w:val="00DC4A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4A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A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Katarzyna Predkiel</cp:lastModifiedBy>
  <cp:revision>10</cp:revision>
  <cp:lastPrinted>2020-11-13T10:59:00Z</cp:lastPrinted>
  <dcterms:created xsi:type="dcterms:W3CDTF">2022-05-20T08:33:00Z</dcterms:created>
  <dcterms:modified xsi:type="dcterms:W3CDTF">2023-10-11T10:30:00Z</dcterms:modified>
</cp:coreProperties>
</file>