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2BE" w:rsidRPr="00AA52E0" w:rsidRDefault="00C832BE" w:rsidP="00C832BE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Załącznik nr 3</w:t>
      </w:r>
      <w:r w:rsidRPr="00975960">
        <w:rPr>
          <w:rFonts w:ascii="Palatino Linotype" w:hAnsi="Palatino Linotype"/>
          <w:b/>
          <w:sz w:val="22"/>
          <w:szCs w:val="22"/>
        </w:rPr>
        <w:t xml:space="preserve"> do Rozeznania cenowego</w:t>
      </w:r>
      <w:r w:rsidRPr="00F720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</w:p>
    <w:p w:rsidR="00C832BE" w:rsidRDefault="00C832BE" w:rsidP="00C832BE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C832BE" w:rsidRPr="00461A32" w:rsidRDefault="00C832BE" w:rsidP="00C832BE">
      <w:pPr>
        <w:shd w:val="clear" w:color="auto" w:fill="FFFFFF"/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PARAMETRY UBRAŃ</w:t>
      </w:r>
    </w:p>
    <w:p w:rsidR="00C832BE" w:rsidRDefault="00C832BE" w:rsidP="00C832BE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50"/>
        <w:gridCol w:w="1056"/>
        <w:gridCol w:w="1276"/>
        <w:gridCol w:w="992"/>
        <w:gridCol w:w="1134"/>
        <w:gridCol w:w="964"/>
      </w:tblGrid>
      <w:tr w:rsidR="00C832BE" w:rsidRPr="00993331" w:rsidTr="006E298C">
        <w:tc>
          <w:tcPr>
            <w:tcW w:w="567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3650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Rodzaj odzieży roboczej/ochronnej</w:t>
            </w:r>
          </w:p>
        </w:tc>
        <w:tc>
          <w:tcPr>
            <w:tcW w:w="1056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Wzrost</w:t>
            </w:r>
          </w:p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(cm)</w:t>
            </w:r>
          </w:p>
        </w:tc>
        <w:tc>
          <w:tcPr>
            <w:tcW w:w="1276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Obwód klatki piersiowej (cm)</w:t>
            </w:r>
          </w:p>
        </w:tc>
        <w:tc>
          <w:tcPr>
            <w:tcW w:w="992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Obwód pasa (cm)</w:t>
            </w:r>
          </w:p>
        </w:tc>
        <w:tc>
          <w:tcPr>
            <w:tcW w:w="1134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r w:rsidRPr="00993331">
              <w:rPr>
                <w:b/>
              </w:rPr>
              <w:t>Rozmiar</w:t>
            </w:r>
          </w:p>
        </w:tc>
        <w:tc>
          <w:tcPr>
            <w:tcW w:w="964" w:type="dxa"/>
            <w:shd w:val="clear" w:color="auto" w:fill="D9D9D9"/>
          </w:tcPr>
          <w:p w:rsidR="00C832BE" w:rsidRPr="00993331" w:rsidRDefault="00C832BE" w:rsidP="0077331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kp</w:t>
            </w:r>
            <w:proofErr w:type="spellEnd"/>
            <w:r>
              <w:rPr>
                <w:b/>
              </w:rPr>
              <w:t>./para</w:t>
            </w:r>
          </w:p>
        </w:tc>
      </w:tr>
      <w:tr w:rsidR="00C832BE" w:rsidRPr="008273DF" w:rsidTr="006E298C">
        <w:tc>
          <w:tcPr>
            <w:tcW w:w="567" w:type="dxa"/>
            <w:vMerge w:val="restart"/>
            <w:shd w:val="clear" w:color="auto" w:fill="auto"/>
          </w:tcPr>
          <w:p w:rsidR="00C832BE" w:rsidRPr="00297C10" w:rsidRDefault="00C832BE" w:rsidP="0077331D">
            <w:pPr>
              <w:rPr>
                <w:b/>
              </w:rPr>
            </w:pPr>
            <w:r w:rsidRPr="00297C10">
              <w:rPr>
                <w:b/>
              </w:rPr>
              <w:t>1.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832BE" w:rsidRPr="00F07AE9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>Ubranie robocze zimowe (ocieplane), typ szwedzki, kolor pomarańczowy, 65% poliester, 35% bawełna  (napis</w:t>
            </w:r>
            <w:r w:rsidRPr="00F07AE9">
              <w:rPr>
                <w:color w:val="000000"/>
                <w:sz w:val="20"/>
                <w:szCs w:val="20"/>
                <w:vertAlign w:val="superscript"/>
              </w:rPr>
              <w:t xml:space="preserve">: </w:t>
            </w:r>
            <w:r w:rsidRPr="00F07AE9">
              <w:rPr>
                <w:color w:val="000000"/>
                <w:sz w:val="20"/>
                <w:szCs w:val="20"/>
              </w:rPr>
              <w:t>Zarząd Dróg Wojewódzkich w Olsztynie + taśma odblaskowa)</w:t>
            </w: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176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110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110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172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112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104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176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112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112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190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125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114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182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100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176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112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96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170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100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85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3650" w:type="dxa"/>
            <w:vMerge/>
            <w:shd w:val="clear" w:color="auto" w:fill="auto"/>
          </w:tcPr>
          <w:p w:rsidR="00C832BE" w:rsidRPr="008273DF" w:rsidRDefault="00C832BE" w:rsidP="0077331D"/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168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105</w:t>
            </w: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100</w:t>
            </w: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6E298C" w:rsidRPr="008273DF" w:rsidTr="006E298C">
        <w:trPr>
          <w:trHeight w:val="578"/>
        </w:trPr>
        <w:tc>
          <w:tcPr>
            <w:tcW w:w="567" w:type="dxa"/>
            <w:vMerge w:val="restart"/>
            <w:shd w:val="clear" w:color="auto" w:fill="auto"/>
          </w:tcPr>
          <w:p w:rsidR="006E298C" w:rsidRPr="008270A6" w:rsidRDefault="006E298C" w:rsidP="0077331D">
            <w:pPr>
              <w:rPr>
                <w:b/>
                <w:color w:val="000000"/>
              </w:rPr>
            </w:pPr>
            <w:r w:rsidRPr="008270A6">
              <w:rPr>
                <w:b/>
                <w:color w:val="000000"/>
              </w:rPr>
              <w:t>2.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6E298C" w:rsidRPr="00F07AE9" w:rsidRDefault="006E298C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>Kurtka ocieplana pomarańczowa, (napis</w:t>
            </w:r>
            <w:r w:rsidRPr="00F07AE9">
              <w:rPr>
                <w:color w:val="000000"/>
                <w:sz w:val="20"/>
                <w:szCs w:val="20"/>
                <w:vertAlign w:val="superscript"/>
              </w:rPr>
              <w:t xml:space="preserve">: </w:t>
            </w:r>
            <w:r w:rsidRPr="00F07AE9">
              <w:rPr>
                <w:color w:val="000000"/>
                <w:sz w:val="20"/>
                <w:szCs w:val="20"/>
              </w:rPr>
              <w:t>Zarząd Dróg Wojewódzkich w Olsztynie + taśma odblaskowa); materiał:</w:t>
            </w:r>
          </w:p>
          <w:p w:rsidR="006E298C" w:rsidRPr="00F07AE9" w:rsidRDefault="006E298C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 xml:space="preserve">wodoodporny, oddychający; zapinana na całej długości na wodoodporny zamek  </w:t>
            </w:r>
          </w:p>
        </w:tc>
        <w:tc>
          <w:tcPr>
            <w:tcW w:w="1056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  <w:tc>
          <w:tcPr>
            <w:tcW w:w="1276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134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E298C" w:rsidRPr="008273DF" w:rsidTr="006E298C">
        <w:trPr>
          <w:trHeight w:val="577"/>
        </w:trPr>
        <w:tc>
          <w:tcPr>
            <w:tcW w:w="567" w:type="dxa"/>
            <w:vMerge/>
            <w:shd w:val="clear" w:color="auto" w:fill="auto"/>
          </w:tcPr>
          <w:p w:rsidR="006E298C" w:rsidRPr="008270A6" w:rsidRDefault="006E298C" w:rsidP="0077331D">
            <w:pPr>
              <w:rPr>
                <w:b/>
                <w:color w:val="000000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6E298C" w:rsidRPr="00F07AE9" w:rsidRDefault="006E298C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1276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992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134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4" w:type="dxa"/>
            <w:shd w:val="clear" w:color="auto" w:fill="auto"/>
          </w:tcPr>
          <w:p w:rsidR="006E298C" w:rsidRPr="00F07AE9" w:rsidRDefault="006E298C" w:rsidP="0077331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C832BE" w:rsidRPr="008273DF" w:rsidTr="006E298C">
        <w:trPr>
          <w:trHeight w:val="500"/>
        </w:trPr>
        <w:tc>
          <w:tcPr>
            <w:tcW w:w="567" w:type="dxa"/>
            <w:vMerge w:val="restart"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sz w:val="20"/>
                <w:szCs w:val="20"/>
              </w:rPr>
            </w:pPr>
            <w:r w:rsidRPr="00F26542">
              <w:rPr>
                <w:color w:val="000000"/>
                <w:sz w:val="20"/>
                <w:szCs w:val="20"/>
              </w:rPr>
              <w:t xml:space="preserve">Kurtka pomarańczowa z taśmą odblaskową., materiał o wysokim stopniu </w:t>
            </w:r>
            <w:proofErr w:type="spellStart"/>
            <w:r w:rsidRPr="00F26542">
              <w:rPr>
                <w:color w:val="000000"/>
                <w:sz w:val="20"/>
                <w:szCs w:val="20"/>
              </w:rPr>
              <w:t>wiatroodporności</w:t>
            </w:r>
            <w:proofErr w:type="spellEnd"/>
            <w:r w:rsidRPr="00F26542">
              <w:rPr>
                <w:color w:val="000000"/>
                <w:sz w:val="20"/>
                <w:szCs w:val="20"/>
              </w:rPr>
              <w:t xml:space="preserve"> i oddychalności typu </w:t>
            </w:r>
            <w:proofErr w:type="spellStart"/>
            <w:r w:rsidRPr="00F26542">
              <w:rPr>
                <w:color w:val="000000"/>
                <w:sz w:val="20"/>
                <w:szCs w:val="20"/>
              </w:rPr>
              <w:t>Softshell</w:t>
            </w:r>
            <w:proofErr w:type="spellEnd"/>
            <w:r w:rsidRPr="00F26542">
              <w:rPr>
                <w:color w:val="000000"/>
                <w:sz w:val="20"/>
                <w:szCs w:val="20"/>
              </w:rPr>
              <w:t xml:space="preserve">. Taśma odblaskowa: z powłoką (szklane </w:t>
            </w:r>
            <w:proofErr w:type="spellStart"/>
            <w:r w:rsidRPr="00F26542">
              <w:rPr>
                <w:color w:val="000000"/>
                <w:sz w:val="20"/>
                <w:szCs w:val="20"/>
              </w:rPr>
              <w:t>mikrokulki</w:t>
            </w:r>
            <w:proofErr w:type="spellEnd"/>
            <w:r w:rsidRPr="00F26542">
              <w:rPr>
                <w:color w:val="000000"/>
                <w:sz w:val="20"/>
                <w:szCs w:val="20"/>
              </w:rPr>
              <w:t>) szerokość 2 cm, kolor szary, umieszczona z przodu, tyłu i na rękawach. Kurtka zapinana na całej długości na wodoodporny zamek, kieszenie: jedna na piersi zapinana na zamek, dwie ukośne  kieszenie dolne, ukryta kieszeń na identyfikator; mankiety: regulowane za pomocą rzepów; odpinane rękawy</w:t>
            </w: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180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111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107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497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171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100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86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497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187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104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98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497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175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80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70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497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160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86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73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497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F26542" w:rsidRDefault="00C832BE" w:rsidP="007733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164</w:t>
            </w: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80</w:t>
            </w: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-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 w:val="restart"/>
            <w:shd w:val="clear" w:color="auto" w:fill="auto"/>
          </w:tcPr>
          <w:p w:rsidR="00C832BE" w:rsidRPr="008273DF" w:rsidRDefault="00C832BE" w:rsidP="0077331D">
            <w:r w:rsidRPr="00BE528E">
              <w:rPr>
                <w:b/>
              </w:rPr>
              <w:t>4</w:t>
            </w:r>
            <w:r>
              <w:t>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734C32">
              <w:rPr>
                <w:color w:val="000000"/>
                <w:sz w:val="20"/>
                <w:szCs w:val="20"/>
              </w:rPr>
              <w:t xml:space="preserve">Trzewiki robocze, ochronne, klasa S3, sięgające za kostkę, </w:t>
            </w:r>
            <w:r w:rsidRPr="00734C32">
              <w:rPr>
                <w:sz w:val="20"/>
                <w:szCs w:val="20"/>
              </w:rPr>
              <w:t>wierzch: skóra naturalna;</w:t>
            </w:r>
            <w:r w:rsidRPr="00734C32">
              <w:rPr>
                <w:color w:val="000000"/>
                <w:sz w:val="20"/>
                <w:szCs w:val="20"/>
              </w:rPr>
              <w:t xml:space="preserve"> nie zawierające elementów metalowych; podnosek- kompozytowy, lekki i wytrzymały, chroniący przed uderzeniem oraz ściśnięciem, wkładka: antyprzebiciowa – lekka i elastyczna, ułatwiająca pracę w pozycji </w:t>
            </w:r>
            <w:proofErr w:type="spellStart"/>
            <w:r w:rsidRPr="00734C32">
              <w:rPr>
                <w:color w:val="000000"/>
                <w:sz w:val="20"/>
                <w:szCs w:val="20"/>
              </w:rPr>
              <w:t>kucznej</w:t>
            </w:r>
            <w:proofErr w:type="spellEnd"/>
            <w:r w:rsidRPr="00734C32">
              <w:rPr>
                <w:color w:val="000000"/>
                <w:sz w:val="20"/>
                <w:szCs w:val="20"/>
              </w:rPr>
              <w:t>; podeszwa antypoślizgowa</w:t>
            </w: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37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39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2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41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44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45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345"/>
        </w:trPr>
        <w:tc>
          <w:tcPr>
            <w:tcW w:w="567" w:type="dxa"/>
            <w:vMerge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734C32" w:rsidRDefault="00C832BE" w:rsidP="0077331D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46</w:t>
            </w:r>
          </w:p>
        </w:tc>
        <w:tc>
          <w:tcPr>
            <w:tcW w:w="96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  <w:r>
              <w:t>1</w:t>
            </w:r>
          </w:p>
        </w:tc>
      </w:tr>
      <w:tr w:rsidR="006E298C" w:rsidRPr="008273DF" w:rsidTr="006E298C">
        <w:trPr>
          <w:trHeight w:val="620"/>
        </w:trPr>
        <w:tc>
          <w:tcPr>
            <w:tcW w:w="567" w:type="dxa"/>
            <w:vMerge w:val="restart"/>
            <w:shd w:val="clear" w:color="auto" w:fill="auto"/>
          </w:tcPr>
          <w:p w:rsidR="006E298C" w:rsidRPr="00BE528E" w:rsidRDefault="006E298C" w:rsidP="0077331D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6E298C" w:rsidRPr="00734C32" w:rsidRDefault="006E298C" w:rsidP="0077331D">
            <w:pPr>
              <w:jc w:val="both"/>
              <w:rPr>
                <w:b/>
                <w:sz w:val="20"/>
                <w:szCs w:val="20"/>
              </w:rPr>
            </w:pPr>
            <w:r w:rsidRPr="00734C32">
              <w:rPr>
                <w:sz w:val="20"/>
                <w:szCs w:val="20"/>
              </w:rPr>
              <w:t>Buty robocze ocieplane, klasa S3, sięgające za kostkę, wierzch: skóra naturalna, miękki kołnierz, podszewka: ocieplenie np. tkanina futerkowa „miś”, spody: przeciwpoślizgowe, odporne na ścieranie, oleje i smary, z podnoskami metalowymi zabezpieczającymi palce stopy przed uderzeniami</w:t>
            </w:r>
          </w:p>
        </w:tc>
        <w:tc>
          <w:tcPr>
            <w:tcW w:w="105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41</w:t>
            </w:r>
          </w:p>
        </w:tc>
        <w:tc>
          <w:tcPr>
            <w:tcW w:w="96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1</w:t>
            </w:r>
          </w:p>
        </w:tc>
      </w:tr>
      <w:tr w:rsidR="006E298C" w:rsidRPr="008273DF" w:rsidTr="006E298C">
        <w:trPr>
          <w:trHeight w:val="620"/>
        </w:trPr>
        <w:tc>
          <w:tcPr>
            <w:tcW w:w="567" w:type="dxa"/>
            <w:vMerge/>
            <w:shd w:val="clear" w:color="auto" w:fill="auto"/>
          </w:tcPr>
          <w:p w:rsidR="006E298C" w:rsidRDefault="006E298C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6E298C" w:rsidRPr="00734C32" w:rsidRDefault="006E298C" w:rsidP="007733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42</w:t>
            </w:r>
          </w:p>
        </w:tc>
        <w:tc>
          <w:tcPr>
            <w:tcW w:w="96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2</w:t>
            </w:r>
          </w:p>
        </w:tc>
      </w:tr>
      <w:tr w:rsidR="006E298C" w:rsidRPr="008273DF" w:rsidTr="006E298C">
        <w:trPr>
          <w:trHeight w:val="620"/>
        </w:trPr>
        <w:tc>
          <w:tcPr>
            <w:tcW w:w="567" w:type="dxa"/>
            <w:vMerge/>
            <w:shd w:val="clear" w:color="auto" w:fill="auto"/>
          </w:tcPr>
          <w:p w:rsidR="006E298C" w:rsidRDefault="006E298C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6E298C" w:rsidRPr="00734C32" w:rsidRDefault="006E298C" w:rsidP="007733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6E298C" w:rsidRDefault="006E298C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43</w:t>
            </w:r>
          </w:p>
        </w:tc>
        <w:tc>
          <w:tcPr>
            <w:tcW w:w="964" w:type="dxa"/>
            <w:shd w:val="clear" w:color="auto" w:fill="auto"/>
          </w:tcPr>
          <w:p w:rsidR="006E298C" w:rsidRDefault="006E298C" w:rsidP="0077331D">
            <w:pPr>
              <w:jc w:val="right"/>
            </w:pPr>
            <w:r>
              <w:t>1</w:t>
            </w:r>
            <w:bookmarkStart w:id="0" w:name="_GoBack"/>
            <w:bookmarkEnd w:id="0"/>
          </w:p>
        </w:tc>
      </w:tr>
      <w:tr w:rsidR="00C832BE" w:rsidRPr="008273DF" w:rsidTr="006E298C">
        <w:trPr>
          <w:trHeight w:val="174"/>
        </w:trPr>
        <w:tc>
          <w:tcPr>
            <w:tcW w:w="567" w:type="dxa"/>
            <w:vMerge w:val="restart"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650" w:type="dxa"/>
            <w:vMerge w:val="restart"/>
            <w:shd w:val="clear" w:color="auto" w:fill="auto"/>
          </w:tcPr>
          <w:p w:rsidR="00C832BE" w:rsidRPr="004C6CD5" w:rsidRDefault="00C832BE" w:rsidP="0077331D">
            <w:pPr>
              <w:jc w:val="both"/>
              <w:rPr>
                <w:b/>
                <w:sz w:val="20"/>
                <w:szCs w:val="20"/>
              </w:rPr>
            </w:pPr>
            <w:r w:rsidRPr="004C6CD5">
              <w:rPr>
                <w:sz w:val="20"/>
                <w:szCs w:val="20"/>
              </w:rPr>
              <w:t>Buty gumowo-filcowe, wierzch i spód – guma, kolor czarny, podeszwa antypoślizgowa, podszewka włóknina</w:t>
            </w: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42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6</w:t>
            </w:r>
          </w:p>
        </w:tc>
      </w:tr>
      <w:tr w:rsidR="00C832BE" w:rsidRPr="008273DF" w:rsidTr="006E298C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4C6CD5" w:rsidRDefault="00C832BE" w:rsidP="007733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43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4C6CD5" w:rsidRDefault="00C832BE" w:rsidP="007733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44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rPr>
          <w:trHeight w:val="172"/>
        </w:trPr>
        <w:tc>
          <w:tcPr>
            <w:tcW w:w="567" w:type="dxa"/>
            <w:vMerge/>
            <w:shd w:val="clear" w:color="auto" w:fill="auto"/>
          </w:tcPr>
          <w:p w:rsidR="00C832BE" w:rsidRDefault="00C832BE" w:rsidP="0077331D">
            <w:pPr>
              <w:rPr>
                <w:b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:rsidR="00C832BE" w:rsidRPr="004C6CD5" w:rsidRDefault="00C832BE" w:rsidP="0077331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45</w:t>
            </w:r>
          </w:p>
        </w:tc>
        <w:tc>
          <w:tcPr>
            <w:tcW w:w="964" w:type="dxa"/>
            <w:shd w:val="clear" w:color="auto" w:fill="auto"/>
          </w:tcPr>
          <w:p w:rsidR="00C832BE" w:rsidRDefault="00C832BE" w:rsidP="0077331D">
            <w:pPr>
              <w:jc w:val="right"/>
            </w:pPr>
            <w:r>
              <w:t>1</w:t>
            </w:r>
          </w:p>
        </w:tc>
      </w:tr>
      <w:tr w:rsidR="00C832BE" w:rsidRPr="008273DF" w:rsidTr="006E298C">
        <w:tc>
          <w:tcPr>
            <w:tcW w:w="567" w:type="dxa"/>
            <w:shd w:val="clear" w:color="auto" w:fill="auto"/>
          </w:tcPr>
          <w:p w:rsidR="00C832BE" w:rsidRPr="00AA52E0" w:rsidRDefault="00C832BE" w:rsidP="0077331D">
            <w:pPr>
              <w:rPr>
                <w:b/>
              </w:rPr>
            </w:pPr>
            <w:r w:rsidRPr="00AA52E0">
              <w:rPr>
                <w:b/>
              </w:rPr>
              <w:t>7.</w:t>
            </w:r>
          </w:p>
        </w:tc>
        <w:tc>
          <w:tcPr>
            <w:tcW w:w="3650" w:type="dxa"/>
            <w:shd w:val="clear" w:color="auto" w:fill="auto"/>
          </w:tcPr>
          <w:p w:rsidR="00C832BE" w:rsidRPr="00513185" w:rsidRDefault="00C832BE" w:rsidP="0077331D">
            <w:pPr>
              <w:rPr>
                <w:sz w:val="20"/>
                <w:szCs w:val="20"/>
              </w:rPr>
            </w:pPr>
            <w:r w:rsidRPr="00513185">
              <w:rPr>
                <w:sz w:val="20"/>
                <w:szCs w:val="20"/>
              </w:rPr>
              <w:t>Czapka: pomarańczowa, ocieplana</w:t>
            </w: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64" w:type="dxa"/>
          </w:tcPr>
          <w:p w:rsidR="00C832BE" w:rsidRDefault="00C832BE" w:rsidP="0077331D">
            <w:pPr>
              <w:jc w:val="right"/>
            </w:pPr>
            <w:r>
              <w:t>10</w:t>
            </w:r>
          </w:p>
        </w:tc>
      </w:tr>
      <w:tr w:rsidR="00C832BE" w:rsidRPr="008273DF" w:rsidTr="006E298C">
        <w:tc>
          <w:tcPr>
            <w:tcW w:w="567" w:type="dxa"/>
            <w:shd w:val="clear" w:color="auto" w:fill="auto"/>
          </w:tcPr>
          <w:p w:rsidR="00C832BE" w:rsidRPr="00BE528E" w:rsidRDefault="00C832BE" w:rsidP="0077331D">
            <w:pPr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3650" w:type="dxa"/>
            <w:shd w:val="clear" w:color="auto" w:fill="auto"/>
          </w:tcPr>
          <w:p w:rsidR="00C832BE" w:rsidRPr="00F07AE9" w:rsidRDefault="00C832BE" w:rsidP="0077331D">
            <w:pPr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>Rękawice ochronne drelichowe ocieplane, w ciemnym kolorze</w:t>
            </w: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64" w:type="dxa"/>
          </w:tcPr>
          <w:p w:rsidR="00C832BE" w:rsidRDefault="00C832BE" w:rsidP="0077331D">
            <w:pPr>
              <w:jc w:val="right"/>
            </w:pPr>
            <w:r>
              <w:t>120</w:t>
            </w:r>
          </w:p>
        </w:tc>
      </w:tr>
      <w:tr w:rsidR="00C832BE" w:rsidRPr="008273DF" w:rsidTr="006E298C">
        <w:tc>
          <w:tcPr>
            <w:tcW w:w="567" w:type="dxa"/>
            <w:shd w:val="clear" w:color="auto" w:fill="auto"/>
          </w:tcPr>
          <w:p w:rsidR="00C832BE" w:rsidRPr="009754C6" w:rsidRDefault="00C832BE" w:rsidP="0077331D">
            <w:pPr>
              <w:rPr>
                <w:b/>
              </w:rPr>
            </w:pPr>
            <w:r>
              <w:rPr>
                <w:b/>
              </w:rPr>
              <w:t>9</w:t>
            </w:r>
            <w:r w:rsidRPr="009754C6">
              <w:rPr>
                <w:b/>
              </w:rPr>
              <w:t>.</w:t>
            </w:r>
          </w:p>
        </w:tc>
        <w:tc>
          <w:tcPr>
            <w:tcW w:w="3650" w:type="dxa"/>
            <w:shd w:val="clear" w:color="auto" w:fill="auto"/>
          </w:tcPr>
          <w:p w:rsidR="00C832BE" w:rsidRPr="00F07AE9" w:rsidRDefault="00C832BE" w:rsidP="0077331D">
            <w:pPr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>Rękawice ochronne wzmacniane skórą, w ciemnym kolorze, skóra licowa z przeszyciem na dłoni, mankiet i wierzch rękawicy z drelichu,, od środka podszewka</w:t>
            </w: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90</w:t>
            </w:r>
          </w:p>
        </w:tc>
      </w:tr>
      <w:tr w:rsidR="00C832BE" w:rsidRPr="008273DF" w:rsidTr="006E298C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832BE" w:rsidRPr="009754C6" w:rsidRDefault="00C832BE" w:rsidP="0077331D">
            <w:pPr>
              <w:rPr>
                <w:b/>
              </w:rPr>
            </w:pPr>
            <w:r>
              <w:rPr>
                <w:b/>
              </w:rPr>
              <w:t>10</w:t>
            </w:r>
            <w:r w:rsidRPr="009754C6">
              <w:rPr>
                <w:b/>
              </w:rPr>
              <w:t>.</w:t>
            </w:r>
          </w:p>
        </w:tc>
        <w:tc>
          <w:tcPr>
            <w:tcW w:w="3650" w:type="dxa"/>
            <w:tcBorders>
              <w:bottom w:val="single" w:sz="4" w:space="0" w:color="auto"/>
            </w:tcBorders>
            <w:shd w:val="clear" w:color="auto" w:fill="auto"/>
          </w:tcPr>
          <w:p w:rsidR="00C832BE" w:rsidRPr="00F07AE9" w:rsidRDefault="00C832BE" w:rsidP="0077331D">
            <w:pPr>
              <w:rPr>
                <w:color w:val="000000"/>
                <w:sz w:val="20"/>
                <w:szCs w:val="20"/>
              </w:rPr>
            </w:pPr>
            <w:r w:rsidRPr="00F07AE9">
              <w:rPr>
                <w:color w:val="000000"/>
                <w:sz w:val="20"/>
                <w:szCs w:val="20"/>
              </w:rPr>
              <w:t xml:space="preserve">Rękawice </w:t>
            </w:r>
            <w:r w:rsidRPr="00F07AE9">
              <w:rPr>
                <w:color w:val="000000"/>
                <w:sz w:val="20"/>
                <w:szCs w:val="20"/>
                <w:shd w:val="clear" w:color="auto" w:fill="FFFFFF"/>
              </w:rPr>
              <w:t>z grubej dzianiny poliestrowej, dłonica powlekana podwójną warstwą lateksu, szorstka powierzchnia wewnętrzna zapewniająca skuteczną izolację cieplną.</w:t>
            </w:r>
          </w:p>
        </w:tc>
        <w:tc>
          <w:tcPr>
            <w:tcW w:w="105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92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1134" w:type="dxa"/>
            <w:shd w:val="clear" w:color="auto" w:fill="auto"/>
          </w:tcPr>
          <w:p w:rsidR="00C832BE" w:rsidRPr="008273DF" w:rsidRDefault="00C832BE" w:rsidP="0077331D">
            <w:pPr>
              <w:jc w:val="right"/>
            </w:pPr>
          </w:p>
        </w:tc>
        <w:tc>
          <w:tcPr>
            <w:tcW w:w="964" w:type="dxa"/>
          </w:tcPr>
          <w:p w:rsidR="00C832BE" w:rsidRPr="008273DF" w:rsidRDefault="00C832BE" w:rsidP="0077331D">
            <w:pPr>
              <w:jc w:val="right"/>
            </w:pPr>
            <w:r>
              <w:t>90</w:t>
            </w:r>
          </w:p>
        </w:tc>
      </w:tr>
    </w:tbl>
    <w:p w:rsidR="00C832BE" w:rsidRDefault="00C832BE" w:rsidP="00C832BE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5555E7" w:rsidRDefault="005555E7"/>
    <w:sectPr w:rsidR="005555E7" w:rsidSect="00F07AE9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5" w:right="707" w:bottom="1135" w:left="85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E08" w:rsidRDefault="00337E08">
      <w:r>
        <w:separator/>
      </w:r>
    </w:p>
  </w:endnote>
  <w:endnote w:type="continuationSeparator" w:id="0">
    <w:p w:rsidR="00337E08" w:rsidRDefault="0033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C832BE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:rsidR="00735564" w:rsidRDefault="00337E08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AE9" w:rsidRDefault="00337E08" w:rsidP="00674DD3">
    <w:pPr>
      <w:pStyle w:val="Stopka"/>
    </w:pPr>
  </w:p>
  <w:p w:rsidR="00735564" w:rsidRDefault="00337E08" w:rsidP="00F07AE9">
    <w:pPr>
      <w:pStyle w:val="Stopk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AE9" w:rsidRDefault="00C832B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F07AE9">
      <w:rPr>
        <w:noProof/>
        <w:lang w:val="pl-PL"/>
      </w:rPr>
      <w:t>1</w:t>
    </w:r>
    <w:r>
      <w:fldChar w:fldCharType="end"/>
    </w:r>
  </w:p>
  <w:p w:rsidR="00092779" w:rsidRDefault="00337E0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E08" w:rsidRDefault="00337E08">
      <w:r>
        <w:separator/>
      </w:r>
    </w:p>
  </w:footnote>
  <w:footnote w:type="continuationSeparator" w:id="0">
    <w:p w:rsidR="00337E08" w:rsidRDefault="0033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337E08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Default="00C832BE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2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:rsidR="00092779" w:rsidRDefault="00C832BE" w:rsidP="00092779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Pr="002B5B68">
      <w:rPr>
        <w:rFonts w:ascii="Palatino Linotype" w:eastAsia="Arial Unicode MS" w:hAnsi="Palatino Linotype"/>
        <w:sz w:val="14"/>
        <w:szCs w:val="14"/>
      </w:rPr>
      <w:t xml:space="preserve">nieprzekraczającej </w:t>
    </w:r>
  </w:p>
  <w:p w:rsidR="00092779" w:rsidRPr="00690A0A" w:rsidRDefault="00C832BE" w:rsidP="00690A0A">
    <w:pPr>
      <w:ind w:left="5664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b/>
        <w:sz w:val="14"/>
        <w:szCs w:val="14"/>
      </w:rPr>
      <w:t xml:space="preserve"> </w:t>
    </w:r>
    <w:r>
      <w:rPr>
        <w:rFonts w:ascii="Palatino Linotype" w:eastAsia="Arial Unicode MS" w:hAnsi="Palatino Linotype"/>
        <w:b/>
        <w:sz w:val="14"/>
        <w:szCs w:val="14"/>
      </w:rPr>
      <w:tab/>
    </w:r>
    <w:r>
      <w:rPr>
        <w:rFonts w:ascii="Palatino Linotype" w:eastAsia="Arial Unicode MS" w:hAnsi="Palatino Linotype"/>
        <w:b/>
        <w:sz w:val="14"/>
        <w:szCs w:val="14"/>
      </w:rPr>
      <w:tab/>
    </w:r>
    <w:r w:rsidRPr="002B5B68">
      <w:rPr>
        <w:rFonts w:ascii="Palatino Linotype" w:eastAsia="Arial Unicode MS" w:hAnsi="Palatino Linotype"/>
        <w:sz w:val="14"/>
        <w:szCs w:val="14"/>
      </w:rPr>
      <w:t>w złotych równowartości kwoty 30 000 euro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B3"/>
    <w:rsid w:val="00337E08"/>
    <w:rsid w:val="005555E7"/>
    <w:rsid w:val="006E298C"/>
    <w:rsid w:val="009A48B3"/>
    <w:rsid w:val="00C8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0E471-26AE-4C2D-A8F9-53B6AA64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32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832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C832BE"/>
  </w:style>
  <w:style w:type="paragraph" w:styleId="Nagwek">
    <w:name w:val="header"/>
    <w:basedOn w:val="Normalny"/>
    <w:link w:val="NagwekZnak"/>
    <w:uiPriority w:val="99"/>
    <w:rsid w:val="00C832B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C832BE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3</cp:revision>
  <dcterms:created xsi:type="dcterms:W3CDTF">2017-09-22T09:14:00Z</dcterms:created>
  <dcterms:modified xsi:type="dcterms:W3CDTF">2017-09-22T12:15:00Z</dcterms:modified>
</cp:coreProperties>
</file>